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2A8CF" w14:textId="1126058E" w:rsidR="00E54C09" w:rsidRPr="00E54C09" w:rsidRDefault="0063589B" w:rsidP="00566436">
      <w:pPr>
        <w:ind w:left="0"/>
        <w:rPr>
          <w:rFonts w:ascii="Biome Light" w:hAnsi="Biome Light" w:cs="Biome Light"/>
        </w:rPr>
      </w:pPr>
      <w:r w:rsidRPr="0063589B">
        <w:rPr>
          <w:rFonts w:ascii="Biome Light" w:hAnsi="Biome Light" w:cs="Biome Light"/>
          <w:color w:val="153D63" w:themeColor="text2" w:themeTint="E6"/>
          <w:sz w:val="32"/>
          <w:szCs w:val="32"/>
        </w:rPr>
        <w:t xml:space="preserve">Exhibit F | Understanding </w:t>
      </w:r>
      <w:proofErr w:type="gramStart"/>
      <w:r w:rsidRPr="0063589B">
        <w:rPr>
          <w:rFonts w:ascii="Biome Light" w:hAnsi="Biome Light" w:cs="Biome Light"/>
          <w:color w:val="153D63" w:themeColor="text2" w:themeTint="E6"/>
          <w:sz w:val="32"/>
          <w:szCs w:val="32"/>
        </w:rPr>
        <w:t>The</w:t>
      </w:r>
      <w:proofErr w:type="gramEnd"/>
      <w:r w:rsidRPr="0063589B">
        <w:rPr>
          <w:rFonts w:ascii="Biome Light" w:hAnsi="Biome Light" w:cs="Biome Light"/>
          <w:color w:val="153D63" w:themeColor="text2" w:themeTint="E6"/>
          <w:sz w:val="32"/>
          <w:szCs w:val="32"/>
        </w:rPr>
        <w:t xml:space="preserve"> Threat Landscape</w:t>
      </w:r>
    </w:p>
    <w:p w14:paraId="7C91A856" w14:textId="77777777" w:rsidR="00566436" w:rsidRDefault="00566436" w:rsidP="0064738B">
      <w:pPr>
        <w:ind w:left="0"/>
        <w:jc w:val="left"/>
        <w:rPr>
          <w:rFonts w:ascii="Biome Light" w:hAnsi="Biome Light" w:cs="Biome Light"/>
          <w:b/>
          <w:bCs/>
        </w:rPr>
      </w:pPr>
    </w:p>
    <w:p w14:paraId="331F032B" w14:textId="77777777" w:rsidR="0063589B" w:rsidRPr="006C50D5" w:rsidRDefault="0063589B" w:rsidP="0063589B">
      <w:pPr>
        <w:ind w:left="0"/>
        <w:rPr>
          <w:rFonts w:ascii="Biome Light" w:hAnsi="Biome Light" w:cs="Biome Light"/>
          <w:b/>
          <w:bCs/>
          <w:color w:val="16191F"/>
        </w:rPr>
      </w:pPr>
      <w:r w:rsidRPr="006C50D5">
        <w:rPr>
          <w:rFonts w:ascii="Biome Light" w:hAnsi="Biome Light" w:cs="Biome Light"/>
          <w:b/>
          <w:bCs/>
          <w:color w:val="16191F"/>
        </w:rPr>
        <w:t>Develop threat models</w:t>
      </w:r>
    </w:p>
    <w:p w14:paraId="47C94D68" w14:textId="3E596621" w:rsidR="0063589B" w:rsidRPr="006C50D5" w:rsidRDefault="0063589B" w:rsidP="0063589B">
      <w:pPr>
        <w:pStyle w:val="NormalWeb"/>
        <w:spacing w:before="0" w:beforeAutospacing="0" w:after="0" w:afterAutospacing="0" w:line="264" w:lineRule="auto"/>
        <w:rPr>
          <w:rFonts w:ascii="Biome Light" w:hAnsi="Biome Light" w:cs="Biome Light"/>
          <w:color w:val="16191F"/>
          <w:sz w:val="22"/>
          <w:szCs w:val="22"/>
        </w:rPr>
      </w:pPr>
      <w:r w:rsidRPr="006C50D5">
        <w:rPr>
          <w:rFonts w:ascii="Biome Light" w:hAnsi="Biome Light" w:cs="Biome Light"/>
          <w:color w:val="16191F"/>
          <w:sz w:val="22"/>
          <w:szCs w:val="22"/>
        </w:rPr>
        <w:t>By developing threat models, organizations can identify threats and</w:t>
      </w:r>
      <w:r>
        <w:rPr>
          <w:rFonts w:ascii="Biome Light" w:hAnsi="Biome Light" w:cs="Biome Light"/>
          <w:color w:val="16191F"/>
          <w:sz w:val="22"/>
          <w:szCs w:val="22"/>
        </w:rPr>
        <w:t xml:space="preserve"> risks to information systems.  Management can use these models to create a cyber risk appetite (the amount of risks management is willing to accept) for managing these risks.  The risks along with the appetite determine what controls can be </w:t>
      </w:r>
      <w:proofErr w:type="gramStart"/>
      <w:r>
        <w:rPr>
          <w:rFonts w:ascii="Biome Light" w:hAnsi="Biome Light" w:cs="Biome Light"/>
          <w:color w:val="16191F"/>
          <w:sz w:val="22"/>
          <w:szCs w:val="22"/>
        </w:rPr>
        <w:t>implementing</w:t>
      </w:r>
      <w:proofErr w:type="gramEnd"/>
      <w:r>
        <w:rPr>
          <w:rFonts w:ascii="Biome Light" w:hAnsi="Biome Light" w:cs="Biome Light"/>
          <w:color w:val="16191F"/>
          <w:sz w:val="22"/>
          <w:szCs w:val="22"/>
        </w:rPr>
        <w:t xml:space="preserve"> to lower the risk to the desired level. </w:t>
      </w:r>
      <w:r w:rsidRPr="006C50D5">
        <w:rPr>
          <w:rFonts w:ascii="Biome Light" w:hAnsi="Biome Light" w:cs="Biome Light"/>
          <w:color w:val="16191F"/>
          <w:sz w:val="22"/>
          <w:szCs w:val="22"/>
        </w:rPr>
        <w:t xml:space="preserve">There are </w:t>
      </w:r>
      <w:proofErr w:type="gramStart"/>
      <w:r w:rsidRPr="006C50D5">
        <w:rPr>
          <w:rFonts w:ascii="Biome Light" w:hAnsi="Biome Light" w:cs="Biome Light"/>
          <w:color w:val="16191F"/>
          <w:sz w:val="22"/>
          <w:szCs w:val="22"/>
        </w:rPr>
        <w:t>a number of</w:t>
      </w:r>
      <w:proofErr w:type="gramEnd"/>
      <w:r w:rsidRPr="006C50D5">
        <w:rPr>
          <w:rFonts w:ascii="Biome Light" w:hAnsi="Biome Light" w:cs="Biome Light"/>
          <w:color w:val="16191F"/>
          <w:sz w:val="22"/>
          <w:szCs w:val="22"/>
        </w:rPr>
        <w:t xml:space="preserve"> strategies and approaches to threat modeling.</w:t>
      </w:r>
    </w:p>
    <w:p w14:paraId="10AB5EE2" w14:textId="77777777" w:rsidR="0063589B" w:rsidRPr="006C50D5" w:rsidRDefault="0063589B" w:rsidP="0063589B">
      <w:pPr>
        <w:pStyle w:val="NormalWeb"/>
        <w:spacing w:before="0" w:beforeAutospacing="0" w:after="0" w:afterAutospacing="0" w:line="264" w:lineRule="auto"/>
        <w:rPr>
          <w:rFonts w:ascii="Biome Light" w:hAnsi="Biome Light" w:cs="Biome Light"/>
          <w:color w:val="16191F"/>
          <w:sz w:val="22"/>
          <w:szCs w:val="22"/>
        </w:rPr>
      </w:pPr>
    </w:p>
    <w:p w14:paraId="1963BE40" w14:textId="39EDC571" w:rsidR="0063589B" w:rsidRPr="006C50D5" w:rsidRDefault="0063589B" w:rsidP="0063589B">
      <w:pPr>
        <w:pStyle w:val="NormalWeb"/>
        <w:spacing w:before="0" w:beforeAutospacing="0" w:after="0" w:afterAutospacing="0" w:line="264" w:lineRule="auto"/>
        <w:rPr>
          <w:rFonts w:ascii="Biome Light" w:hAnsi="Biome Light" w:cs="Biome Light"/>
          <w:color w:val="16191F"/>
          <w:sz w:val="22"/>
          <w:szCs w:val="22"/>
        </w:rPr>
      </w:pPr>
      <w:r>
        <w:rPr>
          <w:rFonts w:ascii="Biome Light" w:hAnsi="Biome Light" w:cs="Biome Light"/>
          <w:color w:val="16191F"/>
          <w:sz w:val="22"/>
          <w:szCs w:val="22"/>
        </w:rPr>
        <w:t>The use of</w:t>
      </w:r>
      <w:r w:rsidRPr="006C50D5">
        <w:rPr>
          <w:rFonts w:ascii="Biome Light" w:hAnsi="Biome Light" w:cs="Biome Light"/>
          <w:color w:val="16191F"/>
          <w:sz w:val="22"/>
          <w:szCs w:val="22"/>
        </w:rPr>
        <w:t xml:space="preserve"> threat model</w:t>
      </w:r>
      <w:r>
        <w:rPr>
          <w:rFonts w:ascii="Biome Light" w:hAnsi="Biome Light" w:cs="Biome Light"/>
          <w:color w:val="16191F"/>
          <w:sz w:val="22"/>
          <w:szCs w:val="22"/>
        </w:rPr>
        <w:t>s</w:t>
      </w:r>
      <w:r w:rsidRPr="006C50D5">
        <w:rPr>
          <w:rFonts w:ascii="Biome Light" w:hAnsi="Biome Light" w:cs="Biome Light"/>
          <w:color w:val="16191F"/>
          <w:sz w:val="22"/>
          <w:szCs w:val="22"/>
        </w:rPr>
        <w:t xml:space="preserve"> can help identify attack vectors a threat actor might </w:t>
      </w:r>
      <w:r>
        <w:rPr>
          <w:rFonts w:ascii="Biome Light" w:hAnsi="Biome Light" w:cs="Biome Light"/>
          <w:color w:val="16191F"/>
          <w:sz w:val="22"/>
          <w:szCs w:val="22"/>
        </w:rPr>
        <w:t xml:space="preserve">use to </w:t>
      </w:r>
      <w:proofErr w:type="gramStart"/>
      <w:r>
        <w:rPr>
          <w:rFonts w:ascii="Biome Light" w:hAnsi="Biome Light" w:cs="Biome Light"/>
          <w:color w:val="16191F"/>
          <w:sz w:val="22"/>
          <w:szCs w:val="22"/>
        </w:rPr>
        <w:t>attack, or</w:t>
      </w:r>
      <w:proofErr w:type="gramEnd"/>
      <w:r>
        <w:rPr>
          <w:rFonts w:ascii="Biome Light" w:hAnsi="Biome Light" w:cs="Biome Light"/>
          <w:color w:val="16191F"/>
          <w:sz w:val="22"/>
          <w:szCs w:val="22"/>
        </w:rPr>
        <w:t xml:space="preserve"> may have used in an actual attack.  </w:t>
      </w:r>
      <w:r w:rsidRPr="006C50D5">
        <w:rPr>
          <w:rFonts w:ascii="Biome Light" w:hAnsi="Biome Light" w:cs="Biome Light"/>
          <w:color w:val="16191F"/>
          <w:sz w:val="22"/>
          <w:szCs w:val="22"/>
        </w:rPr>
        <w:t xml:space="preserve">Understanding </w:t>
      </w:r>
      <w:r>
        <w:rPr>
          <w:rFonts w:ascii="Biome Light" w:hAnsi="Biome Light" w:cs="Biome Light"/>
          <w:color w:val="16191F"/>
          <w:sz w:val="22"/>
          <w:szCs w:val="22"/>
        </w:rPr>
        <w:t>and utilizing threat models can shorten the time t</w:t>
      </w:r>
      <w:r w:rsidRPr="006C50D5">
        <w:rPr>
          <w:rFonts w:ascii="Biome Light" w:hAnsi="Biome Light" w:cs="Biome Light"/>
          <w:color w:val="16191F"/>
          <w:sz w:val="22"/>
          <w:szCs w:val="22"/>
        </w:rPr>
        <w:t xml:space="preserve">o respond </w:t>
      </w:r>
      <w:r>
        <w:rPr>
          <w:rFonts w:ascii="Biome Light" w:hAnsi="Biome Light" w:cs="Biome Light"/>
          <w:color w:val="16191F"/>
          <w:sz w:val="22"/>
          <w:szCs w:val="22"/>
        </w:rPr>
        <w:t xml:space="preserve">to an </w:t>
      </w:r>
      <w:proofErr w:type="gramStart"/>
      <w:r>
        <w:rPr>
          <w:rFonts w:ascii="Biome Light" w:hAnsi="Biome Light" w:cs="Biome Light"/>
          <w:color w:val="16191F"/>
          <w:sz w:val="22"/>
          <w:szCs w:val="22"/>
        </w:rPr>
        <w:t xml:space="preserve">incident.  </w:t>
      </w:r>
      <w:r w:rsidRPr="006C50D5">
        <w:rPr>
          <w:rFonts w:ascii="Biome Light" w:hAnsi="Biome Light" w:cs="Biome Light"/>
          <w:color w:val="16191F"/>
          <w:sz w:val="22"/>
          <w:szCs w:val="22"/>
        </w:rPr>
        <w:t>.</w:t>
      </w:r>
      <w:proofErr w:type="gramEnd"/>
      <w:r w:rsidRPr="006C50D5">
        <w:rPr>
          <w:rFonts w:ascii="Biome Light" w:hAnsi="Biome Light" w:cs="Biome Light"/>
          <w:color w:val="16191F"/>
          <w:sz w:val="22"/>
          <w:szCs w:val="22"/>
        </w:rPr>
        <w:t xml:space="preserve"> </w:t>
      </w:r>
    </w:p>
    <w:p w14:paraId="22864EEE" w14:textId="77777777" w:rsidR="0063589B" w:rsidRPr="006C50D5" w:rsidRDefault="0063589B" w:rsidP="0063589B">
      <w:pPr>
        <w:pStyle w:val="NormalWeb"/>
        <w:spacing w:before="0" w:beforeAutospacing="0" w:after="0" w:afterAutospacing="0" w:line="264" w:lineRule="auto"/>
        <w:rPr>
          <w:rFonts w:ascii="Biome Light" w:hAnsi="Biome Light" w:cs="Biome Light"/>
          <w:color w:val="16191F"/>
          <w:sz w:val="22"/>
          <w:szCs w:val="22"/>
        </w:rPr>
      </w:pPr>
    </w:p>
    <w:p w14:paraId="158EC459" w14:textId="77777777" w:rsidR="0063589B" w:rsidRPr="006C50D5" w:rsidRDefault="0063589B" w:rsidP="0063589B">
      <w:pPr>
        <w:ind w:left="0"/>
        <w:rPr>
          <w:rFonts w:ascii="Biome Light" w:hAnsi="Biome Light" w:cs="Biome Light"/>
          <w:b/>
          <w:bCs/>
          <w:color w:val="16191F"/>
        </w:rPr>
      </w:pPr>
      <w:r w:rsidRPr="006C50D5">
        <w:rPr>
          <w:rFonts w:ascii="Biome Light" w:hAnsi="Biome Light" w:cs="Biome Light"/>
          <w:b/>
          <w:bCs/>
          <w:color w:val="16191F"/>
        </w:rPr>
        <w:t>Integrate and use cyber threat intelligence</w:t>
      </w:r>
    </w:p>
    <w:p w14:paraId="210F538A" w14:textId="3FB7ECF6" w:rsidR="0063589B" w:rsidRDefault="0063589B" w:rsidP="0063589B">
      <w:pPr>
        <w:pStyle w:val="NormalWeb"/>
        <w:spacing w:before="0" w:beforeAutospacing="0" w:after="0" w:afterAutospacing="0" w:line="264" w:lineRule="auto"/>
        <w:rPr>
          <w:rFonts w:ascii="Biome Light" w:hAnsi="Biome Light" w:cs="Biome Light"/>
          <w:color w:val="16191F"/>
          <w:sz w:val="22"/>
          <w:szCs w:val="22"/>
        </w:rPr>
      </w:pPr>
      <w:r w:rsidRPr="006C50D5">
        <w:rPr>
          <w:rFonts w:ascii="Biome Light" w:hAnsi="Biome Light" w:cs="Biome Light"/>
          <w:color w:val="16191F"/>
          <w:sz w:val="22"/>
          <w:szCs w:val="22"/>
        </w:rPr>
        <w:t>Cyber threat intelligence is</w:t>
      </w:r>
      <w:r>
        <w:rPr>
          <w:rFonts w:ascii="Biome Light" w:hAnsi="Biome Light" w:cs="Biome Light"/>
          <w:color w:val="16191F"/>
          <w:sz w:val="22"/>
          <w:szCs w:val="22"/>
        </w:rPr>
        <w:t xml:space="preserve"> </w:t>
      </w:r>
      <w:r w:rsidRPr="006C50D5">
        <w:rPr>
          <w:rFonts w:ascii="Biome Light" w:hAnsi="Biome Light" w:cs="Biome Light"/>
          <w:color w:val="16191F"/>
          <w:sz w:val="22"/>
          <w:szCs w:val="22"/>
        </w:rPr>
        <w:t xml:space="preserve">data </w:t>
      </w:r>
      <w:r>
        <w:rPr>
          <w:rFonts w:ascii="Biome Light" w:hAnsi="Biome Light" w:cs="Biome Light"/>
          <w:color w:val="16191F"/>
          <w:sz w:val="22"/>
          <w:szCs w:val="22"/>
        </w:rPr>
        <w:t xml:space="preserve">that is collected, reviewed, </w:t>
      </w:r>
      <w:r w:rsidRPr="006C50D5">
        <w:rPr>
          <w:rFonts w:ascii="Biome Light" w:hAnsi="Biome Light" w:cs="Biome Light"/>
          <w:color w:val="16191F"/>
          <w:sz w:val="22"/>
          <w:szCs w:val="22"/>
        </w:rPr>
        <w:t>and anal</w:t>
      </w:r>
      <w:r>
        <w:rPr>
          <w:rFonts w:ascii="Biome Light" w:hAnsi="Biome Light" w:cs="Biome Light"/>
          <w:color w:val="16191F"/>
          <w:sz w:val="22"/>
          <w:szCs w:val="22"/>
        </w:rPr>
        <w:t xml:space="preserve">yzed to understand </w:t>
      </w:r>
      <w:r w:rsidRPr="006C50D5">
        <w:rPr>
          <w:rFonts w:ascii="Biome Light" w:hAnsi="Biome Light" w:cs="Biome Light"/>
          <w:color w:val="16191F"/>
          <w:sz w:val="22"/>
          <w:szCs w:val="22"/>
        </w:rPr>
        <w:t xml:space="preserve">a threat actor’s </w:t>
      </w:r>
      <w:r>
        <w:rPr>
          <w:rFonts w:ascii="Biome Light" w:hAnsi="Biome Light" w:cs="Biome Light"/>
          <w:color w:val="16191F"/>
          <w:sz w:val="22"/>
          <w:szCs w:val="22"/>
        </w:rPr>
        <w:t xml:space="preserve">motives, targets, </w:t>
      </w:r>
      <w:r w:rsidRPr="006C50D5">
        <w:rPr>
          <w:rFonts w:ascii="Biome Light" w:hAnsi="Biome Light" w:cs="Biome Light"/>
          <w:color w:val="16191F"/>
          <w:sz w:val="22"/>
          <w:szCs w:val="22"/>
        </w:rPr>
        <w:t>capability</w:t>
      </w:r>
      <w:r>
        <w:rPr>
          <w:rFonts w:ascii="Biome Light" w:hAnsi="Biome Light" w:cs="Biome Light"/>
          <w:color w:val="16191F"/>
          <w:sz w:val="22"/>
          <w:szCs w:val="22"/>
        </w:rPr>
        <w:t>, and methods of attack</w:t>
      </w:r>
      <w:r w:rsidRPr="006C50D5">
        <w:rPr>
          <w:rFonts w:ascii="Biome Light" w:hAnsi="Biome Light" w:cs="Biome Light"/>
          <w:color w:val="16191F"/>
          <w:sz w:val="22"/>
          <w:szCs w:val="22"/>
        </w:rPr>
        <w:t xml:space="preserve">. </w:t>
      </w:r>
      <w:r>
        <w:rPr>
          <w:rFonts w:ascii="Biome Light" w:hAnsi="Biome Light" w:cs="Biome Light"/>
          <w:color w:val="16191F"/>
          <w:sz w:val="22"/>
          <w:szCs w:val="22"/>
        </w:rPr>
        <w:t>T</w:t>
      </w:r>
      <w:r w:rsidRPr="006C50D5">
        <w:rPr>
          <w:rFonts w:ascii="Biome Light" w:hAnsi="Biome Light" w:cs="Biome Light"/>
          <w:color w:val="16191F"/>
          <w:sz w:val="22"/>
          <w:szCs w:val="22"/>
        </w:rPr>
        <w:t>hreat intelligence is</w:t>
      </w:r>
      <w:r>
        <w:rPr>
          <w:rFonts w:ascii="Biome Light" w:hAnsi="Biome Light" w:cs="Biome Light"/>
          <w:color w:val="16191F"/>
          <w:sz w:val="22"/>
          <w:szCs w:val="22"/>
        </w:rPr>
        <w:t xml:space="preserve"> most </w:t>
      </w:r>
      <w:r w:rsidRPr="006C50D5">
        <w:rPr>
          <w:rFonts w:ascii="Biome Light" w:hAnsi="Biome Light" w:cs="Biome Light"/>
          <w:color w:val="16191F"/>
          <w:sz w:val="22"/>
          <w:szCs w:val="22"/>
        </w:rPr>
        <w:t xml:space="preserve">helpful to </w:t>
      </w:r>
      <w:r>
        <w:rPr>
          <w:rFonts w:ascii="Biome Light" w:hAnsi="Biome Light" w:cs="Biome Light"/>
          <w:color w:val="16191F"/>
          <w:sz w:val="22"/>
          <w:szCs w:val="22"/>
        </w:rPr>
        <w:t xml:space="preserve">block </w:t>
      </w:r>
      <w:r w:rsidRPr="006C50D5">
        <w:rPr>
          <w:rFonts w:ascii="Biome Light" w:hAnsi="Biome Light" w:cs="Biome Light"/>
          <w:color w:val="16191F"/>
          <w:sz w:val="22"/>
          <w:szCs w:val="22"/>
        </w:rPr>
        <w:t xml:space="preserve">an </w:t>
      </w:r>
      <w:r>
        <w:rPr>
          <w:rFonts w:ascii="Biome Light" w:hAnsi="Biome Light" w:cs="Biome Light"/>
          <w:color w:val="16191F"/>
          <w:sz w:val="22"/>
          <w:szCs w:val="22"/>
        </w:rPr>
        <w:t xml:space="preserve">attack before it happens, and </w:t>
      </w:r>
      <w:r w:rsidR="00EB287B">
        <w:rPr>
          <w:rFonts w:ascii="Biome Light" w:hAnsi="Biome Light" w:cs="Biome Light"/>
          <w:color w:val="16191F"/>
          <w:sz w:val="22"/>
          <w:szCs w:val="22"/>
        </w:rPr>
        <w:t xml:space="preserve">if not blocked, to detect it quicker.  </w:t>
      </w:r>
      <w:r w:rsidRPr="006C50D5">
        <w:rPr>
          <w:rFonts w:ascii="Biome Light" w:hAnsi="Biome Light" w:cs="Biome Light"/>
          <w:color w:val="16191F"/>
          <w:sz w:val="22"/>
          <w:szCs w:val="22"/>
        </w:rPr>
        <w:t xml:space="preserve">Cyber threat intelligence includes </w:t>
      </w:r>
      <w:r w:rsidR="00EB287B">
        <w:rPr>
          <w:rFonts w:ascii="Biome Light" w:hAnsi="Biome Light" w:cs="Biome Light"/>
          <w:color w:val="16191F"/>
          <w:sz w:val="22"/>
          <w:szCs w:val="22"/>
        </w:rPr>
        <w:t xml:space="preserve">indicators of compromise like </w:t>
      </w:r>
      <w:r w:rsidRPr="006C50D5">
        <w:rPr>
          <w:rFonts w:ascii="Biome Light" w:hAnsi="Biome Light" w:cs="Biome Light"/>
          <w:color w:val="16191F"/>
          <w:sz w:val="22"/>
          <w:szCs w:val="22"/>
        </w:rPr>
        <w:t xml:space="preserve">IP addresses or file hashes of </w:t>
      </w:r>
      <w:r w:rsidR="00EB287B">
        <w:rPr>
          <w:rFonts w:ascii="Biome Light" w:hAnsi="Biome Light" w:cs="Biome Light"/>
          <w:color w:val="16191F"/>
          <w:sz w:val="22"/>
          <w:szCs w:val="22"/>
        </w:rPr>
        <w:t xml:space="preserve">threat </w:t>
      </w:r>
      <w:proofErr w:type="gramStart"/>
      <w:r w:rsidR="00EB287B">
        <w:rPr>
          <w:rFonts w:ascii="Biome Light" w:hAnsi="Biome Light" w:cs="Biome Light"/>
          <w:color w:val="16191F"/>
          <w:sz w:val="22"/>
          <w:szCs w:val="22"/>
        </w:rPr>
        <w:t>actors</w:t>
      </w:r>
      <w:proofErr w:type="gramEnd"/>
      <w:r w:rsidR="00EB287B">
        <w:rPr>
          <w:rFonts w:ascii="Biome Light" w:hAnsi="Biome Light" w:cs="Biome Light"/>
          <w:color w:val="16191F"/>
          <w:sz w:val="22"/>
          <w:szCs w:val="22"/>
        </w:rPr>
        <w:t xml:space="preserve"> tools and software. T</w:t>
      </w:r>
      <w:r w:rsidRPr="006C50D5">
        <w:rPr>
          <w:rFonts w:ascii="Biome Light" w:hAnsi="Biome Light" w:cs="Biome Light"/>
          <w:color w:val="16191F"/>
          <w:sz w:val="22"/>
          <w:szCs w:val="22"/>
        </w:rPr>
        <w:t xml:space="preserve">hreat intelligence </w:t>
      </w:r>
      <w:r w:rsidR="00EB287B">
        <w:rPr>
          <w:rFonts w:ascii="Biome Light" w:hAnsi="Biome Light" w:cs="Biome Light"/>
          <w:color w:val="16191F"/>
          <w:sz w:val="22"/>
          <w:szCs w:val="22"/>
        </w:rPr>
        <w:t xml:space="preserve">can be obtained </w:t>
      </w:r>
      <w:r w:rsidRPr="006C50D5">
        <w:rPr>
          <w:rFonts w:ascii="Biome Light" w:hAnsi="Biome Light" w:cs="Biome Light"/>
          <w:color w:val="16191F"/>
          <w:sz w:val="22"/>
          <w:szCs w:val="22"/>
        </w:rPr>
        <w:t xml:space="preserve">from </w:t>
      </w:r>
      <w:proofErr w:type="gramStart"/>
      <w:r w:rsidRPr="006C50D5">
        <w:rPr>
          <w:rFonts w:ascii="Biome Light" w:hAnsi="Biome Light" w:cs="Biome Light"/>
          <w:color w:val="16191F"/>
          <w:sz w:val="22"/>
          <w:szCs w:val="22"/>
        </w:rPr>
        <w:t>a number of</w:t>
      </w:r>
      <w:proofErr w:type="gramEnd"/>
      <w:r w:rsidRPr="006C50D5">
        <w:rPr>
          <w:rFonts w:ascii="Biome Light" w:hAnsi="Biome Light" w:cs="Biome Light"/>
          <w:color w:val="16191F"/>
          <w:sz w:val="22"/>
          <w:szCs w:val="22"/>
        </w:rPr>
        <w:t xml:space="preserve"> cyber security vendors and </w:t>
      </w:r>
      <w:r w:rsidR="00EB287B">
        <w:rPr>
          <w:rFonts w:ascii="Biome Light" w:hAnsi="Biome Light" w:cs="Biome Light"/>
          <w:color w:val="16191F"/>
          <w:sz w:val="22"/>
          <w:szCs w:val="22"/>
        </w:rPr>
        <w:t>o</w:t>
      </w:r>
      <w:r w:rsidRPr="006C50D5">
        <w:rPr>
          <w:rFonts w:ascii="Biome Light" w:hAnsi="Biome Light" w:cs="Biome Light"/>
          <w:color w:val="16191F"/>
          <w:sz w:val="22"/>
          <w:szCs w:val="22"/>
        </w:rPr>
        <w:t>pen-source repositories.</w:t>
      </w:r>
    </w:p>
    <w:p w14:paraId="079BD119" w14:textId="77777777" w:rsidR="0063589B" w:rsidRPr="006C50D5" w:rsidRDefault="0063589B" w:rsidP="0063589B">
      <w:pPr>
        <w:pStyle w:val="NormalWeb"/>
        <w:spacing w:before="0" w:beforeAutospacing="0" w:after="0" w:afterAutospacing="0" w:line="264" w:lineRule="auto"/>
        <w:rPr>
          <w:rFonts w:ascii="Biome Light" w:hAnsi="Biome Light" w:cs="Biome Light"/>
          <w:color w:val="16191F"/>
          <w:sz w:val="22"/>
          <w:szCs w:val="22"/>
        </w:rPr>
      </w:pPr>
    </w:p>
    <w:p w14:paraId="64049A5D" w14:textId="0550B3C0" w:rsidR="0063589B" w:rsidRPr="006C50D5" w:rsidRDefault="00EB287B" w:rsidP="0063589B">
      <w:pPr>
        <w:ind w:left="0"/>
        <w:rPr>
          <w:rFonts w:ascii="Biome Light" w:hAnsi="Biome Light" w:cs="Biome Light"/>
          <w:color w:val="16191F"/>
        </w:rPr>
      </w:pPr>
      <w:r>
        <w:rPr>
          <w:rFonts w:ascii="Biome Light" w:hAnsi="Biome Light" w:cs="Biome Light"/>
          <w:b/>
          <w:bCs/>
          <w:color w:val="16191F"/>
        </w:rPr>
        <w:t>Collect</w:t>
      </w:r>
      <w:r w:rsidR="0063589B" w:rsidRPr="006C50D5">
        <w:rPr>
          <w:rFonts w:ascii="Biome Light" w:hAnsi="Biome Light" w:cs="Biome Light"/>
          <w:b/>
          <w:bCs/>
          <w:color w:val="16191F"/>
        </w:rPr>
        <w:t xml:space="preserve"> logs for analysis and alerting</w:t>
      </w:r>
    </w:p>
    <w:p w14:paraId="3054783C" w14:textId="5DB96403" w:rsidR="00EB287B" w:rsidRDefault="00EB287B" w:rsidP="0063589B">
      <w:pPr>
        <w:pStyle w:val="NormalWeb"/>
        <w:spacing w:before="0" w:beforeAutospacing="0" w:after="0" w:afterAutospacing="0" w:line="264" w:lineRule="auto"/>
        <w:rPr>
          <w:rFonts w:ascii="Biome Light" w:hAnsi="Biome Light" w:cs="Biome Light"/>
          <w:color w:val="16191F"/>
          <w:sz w:val="22"/>
          <w:szCs w:val="22"/>
        </w:rPr>
      </w:pPr>
      <w:r>
        <w:rPr>
          <w:rFonts w:ascii="Biome Light" w:hAnsi="Biome Light" w:cs="Biome Light"/>
          <w:color w:val="16191F"/>
          <w:sz w:val="22"/>
          <w:szCs w:val="22"/>
        </w:rPr>
        <w:t xml:space="preserve">System and event log information is crucial to identify not only potential hardware or software issues, but to also correlate anomalous events and detect potential threats before any damages occur.  </w:t>
      </w:r>
      <w:r w:rsidR="0063589B" w:rsidRPr="006C50D5">
        <w:rPr>
          <w:rFonts w:ascii="Biome Light" w:hAnsi="Biome Light" w:cs="Biome Light"/>
          <w:color w:val="16191F"/>
          <w:sz w:val="22"/>
          <w:szCs w:val="22"/>
        </w:rPr>
        <w:t>During a</w:t>
      </w:r>
      <w:r>
        <w:rPr>
          <w:rFonts w:ascii="Biome Light" w:hAnsi="Biome Light" w:cs="Biome Light"/>
          <w:color w:val="16191F"/>
          <w:sz w:val="22"/>
          <w:szCs w:val="22"/>
        </w:rPr>
        <w:t xml:space="preserve">n incident’s forensic </w:t>
      </w:r>
      <w:r w:rsidR="0063589B" w:rsidRPr="006C50D5">
        <w:rPr>
          <w:rFonts w:ascii="Biome Light" w:hAnsi="Biome Light" w:cs="Biome Light"/>
          <w:color w:val="16191F"/>
          <w:sz w:val="22"/>
          <w:szCs w:val="22"/>
        </w:rPr>
        <w:t xml:space="preserve">investigation, relevant logs </w:t>
      </w:r>
      <w:r>
        <w:rPr>
          <w:rFonts w:ascii="Biome Light" w:hAnsi="Biome Light" w:cs="Biome Light"/>
          <w:color w:val="16191F"/>
          <w:sz w:val="22"/>
          <w:szCs w:val="22"/>
        </w:rPr>
        <w:t xml:space="preserve">will need to be reviewed </w:t>
      </w:r>
      <w:r w:rsidR="0063589B" w:rsidRPr="006C50D5">
        <w:rPr>
          <w:rFonts w:ascii="Biome Light" w:hAnsi="Biome Light" w:cs="Biome Light"/>
          <w:color w:val="16191F"/>
          <w:sz w:val="22"/>
          <w:szCs w:val="22"/>
        </w:rPr>
        <w:t xml:space="preserve">to </w:t>
      </w:r>
      <w:r>
        <w:rPr>
          <w:rFonts w:ascii="Biome Light" w:hAnsi="Biome Light" w:cs="Biome Light"/>
          <w:color w:val="16191F"/>
          <w:sz w:val="22"/>
          <w:szCs w:val="22"/>
        </w:rPr>
        <w:t>document a</w:t>
      </w:r>
      <w:r w:rsidR="0063589B" w:rsidRPr="006C50D5">
        <w:rPr>
          <w:rFonts w:ascii="Biome Light" w:hAnsi="Biome Light" w:cs="Biome Light"/>
          <w:color w:val="16191F"/>
          <w:sz w:val="22"/>
          <w:szCs w:val="22"/>
        </w:rPr>
        <w:t xml:space="preserve">nd understand the full scope and timeline of </w:t>
      </w:r>
      <w:r>
        <w:rPr>
          <w:rFonts w:ascii="Biome Light" w:hAnsi="Biome Light" w:cs="Biome Light"/>
          <w:color w:val="16191F"/>
          <w:sz w:val="22"/>
          <w:szCs w:val="22"/>
        </w:rPr>
        <w:t>an</w:t>
      </w:r>
      <w:r w:rsidR="0063589B" w:rsidRPr="006C50D5">
        <w:rPr>
          <w:rFonts w:ascii="Biome Light" w:hAnsi="Biome Light" w:cs="Biome Light"/>
          <w:color w:val="16191F"/>
          <w:sz w:val="22"/>
          <w:szCs w:val="22"/>
        </w:rPr>
        <w:t xml:space="preserve"> incident. </w:t>
      </w:r>
      <w:r>
        <w:rPr>
          <w:rFonts w:ascii="Biome Light" w:hAnsi="Biome Light" w:cs="Biome Light"/>
          <w:color w:val="16191F"/>
          <w:sz w:val="22"/>
          <w:szCs w:val="22"/>
        </w:rPr>
        <w:t xml:space="preserve"> L</w:t>
      </w:r>
      <w:r w:rsidR="0063589B" w:rsidRPr="006C50D5">
        <w:rPr>
          <w:rFonts w:ascii="Biome Light" w:hAnsi="Biome Light" w:cs="Biome Light"/>
          <w:color w:val="16191F"/>
          <w:sz w:val="22"/>
          <w:szCs w:val="22"/>
        </w:rPr>
        <w:t>og storage</w:t>
      </w:r>
      <w:r>
        <w:rPr>
          <w:rFonts w:ascii="Biome Light" w:hAnsi="Biome Light" w:cs="Biome Light"/>
          <w:color w:val="16191F"/>
          <w:sz w:val="22"/>
          <w:szCs w:val="22"/>
        </w:rPr>
        <w:t xml:space="preserve">, use, and retention is driven by the organization’s cyber risk appetite. </w:t>
      </w:r>
    </w:p>
    <w:p w14:paraId="036A9A1C" w14:textId="77777777" w:rsidR="00EB287B" w:rsidRDefault="00EB287B" w:rsidP="0063589B">
      <w:pPr>
        <w:pStyle w:val="NormalWeb"/>
        <w:spacing w:before="0" w:beforeAutospacing="0" w:after="0" w:afterAutospacing="0" w:line="264" w:lineRule="auto"/>
        <w:rPr>
          <w:rFonts w:ascii="Biome Light" w:hAnsi="Biome Light" w:cs="Biome Light"/>
          <w:color w:val="16191F"/>
          <w:sz w:val="22"/>
          <w:szCs w:val="22"/>
        </w:rPr>
      </w:pPr>
    </w:p>
    <w:p w14:paraId="5DEE39AF" w14:textId="77777777" w:rsidR="0063589B" w:rsidRDefault="0063589B" w:rsidP="0063589B">
      <w:pPr>
        <w:ind w:left="0"/>
        <w:rPr>
          <w:rFonts w:ascii="Biome Light" w:hAnsi="Biome Light" w:cs="Biome Light"/>
          <w:b/>
          <w:bCs/>
          <w:color w:val="16191F"/>
        </w:rPr>
      </w:pPr>
    </w:p>
    <w:p w14:paraId="77A1F584" w14:textId="77CF11E3" w:rsidR="0063589B" w:rsidRPr="006C50D5" w:rsidRDefault="0063589B" w:rsidP="0063589B">
      <w:pPr>
        <w:ind w:left="0"/>
        <w:rPr>
          <w:rFonts w:ascii="Biome Light" w:hAnsi="Biome Light" w:cs="Biome Light"/>
          <w:color w:val="16191F"/>
        </w:rPr>
      </w:pPr>
      <w:r w:rsidRPr="006C50D5">
        <w:rPr>
          <w:rFonts w:ascii="Biome Light" w:hAnsi="Biome Light" w:cs="Biome Light"/>
          <w:b/>
          <w:bCs/>
          <w:color w:val="16191F"/>
        </w:rPr>
        <w:t>Develop forensics capabilities</w:t>
      </w:r>
    </w:p>
    <w:p w14:paraId="1B54CD47" w14:textId="12455325" w:rsidR="0063589B" w:rsidRPr="006C50D5" w:rsidRDefault="00EB287B" w:rsidP="0063589B">
      <w:pPr>
        <w:pStyle w:val="NormalWeb"/>
        <w:spacing w:before="0" w:beforeAutospacing="0" w:after="0" w:afterAutospacing="0" w:line="264" w:lineRule="auto"/>
        <w:rPr>
          <w:rFonts w:ascii="Biome Light" w:hAnsi="Biome Light" w:cs="Biome Light"/>
          <w:color w:val="16191F"/>
          <w:sz w:val="22"/>
          <w:szCs w:val="22"/>
        </w:rPr>
      </w:pPr>
      <w:r>
        <w:rPr>
          <w:rFonts w:ascii="Biome Light" w:hAnsi="Biome Light" w:cs="Biome Light"/>
          <w:color w:val="16191F"/>
          <w:sz w:val="22"/>
          <w:szCs w:val="22"/>
        </w:rPr>
        <w:t xml:space="preserve">To be prepared for a cyber incident, organizations should develop </w:t>
      </w:r>
      <w:r w:rsidR="0063589B" w:rsidRPr="006C50D5">
        <w:rPr>
          <w:rFonts w:ascii="Biome Light" w:hAnsi="Biome Light" w:cs="Biome Light"/>
          <w:color w:val="16191F"/>
          <w:sz w:val="22"/>
          <w:szCs w:val="22"/>
        </w:rPr>
        <w:t xml:space="preserve">forensics capabilities to support security event investigations. </w:t>
      </w:r>
      <w:r>
        <w:rPr>
          <w:rFonts w:ascii="Biome Light" w:hAnsi="Biome Light" w:cs="Biome Light"/>
          <w:color w:val="16191F"/>
          <w:sz w:val="22"/>
          <w:szCs w:val="22"/>
        </w:rPr>
        <w:t xml:space="preserve">Forensics usually occurs in 4 stages. </w:t>
      </w:r>
    </w:p>
    <w:p w14:paraId="7405256A" w14:textId="77777777" w:rsidR="0063589B" w:rsidRDefault="0063589B" w:rsidP="0063589B">
      <w:pPr>
        <w:ind w:left="0"/>
        <w:rPr>
          <w:rFonts w:ascii="Biome Light" w:hAnsi="Biome Light" w:cs="Biome Light"/>
          <w:color w:val="16191F"/>
        </w:rPr>
      </w:pPr>
    </w:p>
    <w:p w14:paraId="3DDC6234" w14:textId="77777777" w:rsidR="00EB287B" w:rsidRPr="00EB287B" w:rsidRDefault="0063589B" w:rsidP="0063589B">
      <w:pPr>
        <w:pStyle w:val="NormalWeb"/>
        <w:numPr>
          <w:ilvl w:val="0"/>
          <w:numId w:val="45"/>
        </w:numPr>
        <w:spacing w:before="0" w:beforeAutospacing="0" w:after="0" w:afterAutospacing="0" w:line="264" w:lineRule="auto"/>
        <w:rPr>
          <w:rFonts w:ascii="Biome Light" w:hAnsi="Biome Light" w:cs="Biome Light"/>
          <w:color w:val="16191F"/>
          <w:sz w:val="22"/>
          <w:szCs w:val="22"/>
        </w:rPr>
      </w:pPr>
      <w:r w:rsidRPr="006C50D5">
        <w:rPr>
          <w:rFonts w:ascii="Biome Light" w:hAnsi="Biome Light" w:cs="Biome Light"/>
          <w:b/>
          <w:bCs/>
          <w:color w:val="16191F"/>
          <w:sz w:val="22"/>
          <w:szCs w:val="22"/>
        </w:rPr>
        <w:t>Collection</w:t>
      </w:r>
    </w:p>
    <w:p w14:paraId="637E3071" w14:textId="77777777" w:rsidR="00EB287B" w:rsidRDefault="0063589B" w:rsidP="00EB287B">
      <w:pPr>
        <w:pStyle w:val="NormalWeb"/>
        <w:spacing w:before="0" w:beforeAutospacing="0" w:after="0" w:afterAutospacing="0" w:line="264" w:lineRule="auto"/>
        <w:ind w:left="720"/>
        <w:rPr>
          <w:rFonts w:ascii="Biome Light" w:hAnsi="Biome Light" w:cs="Biome Light"/>
          <w:color w:val="16191F"/>
          <w:sz w:val="22"/>
          <w:szCs w:val="22"/>
        </w:rPr>
      </w:pPr>
      <w:r w:rsidRPr="006C50D5">
        <w:rPr>
          <w:rFonts w:ascii="Biome Light" w:hAnsi="Biome Light" w:cs="Biome Light"/>
          <w:color w:val="16191F"/>
          <w:sz w:val="22"/>
          <w:szCs w:val="22"/>
        </w:rPr>
        <w:t xml:space="preserve">Collect relevant logs, such as </w:t>
      </w:r>
      <w:r w:rsidR="00EB287B">
        <w:rPr>
          <w:rFonts w:ascii="Biome Light" w:hAnsi="Biome Light" w:cs="Biome Light"/>
          <w:color w:val="16191F"/>
          <w:sz w:val="22"/>
          <w:szCs w:val="22"/>
        </w:rPr>
        <w:t xml:space="preserve">cloud logs, </w:t>
      </w:r>
      <w:r w:rsidRPr="006C50D5">
        <w:rPr>
          <w:rFonts w:ascii="Biome Light" w:hAnsi="Biome Light" w:cs="Biome Light"/>
          <w:color w:val="16191F"/>
          <w:sz w:val="22"/>
          <w:szCs w:val="22"/>
        </w:rPr>
        <w:t>VP</w:t>
      </w:r>
      <w:r w:rsidR="00EB287B">
        <w:rPr>
          <w:rFonts w:ascii="Biome Light" w:hAnsi="Biome Light" w:cs="Biome Light"/>
          <w:color w:val="16191F"/>
          <w:sz w:val="22"/>
          <w:szCs w:val="22"/>
        </w:rPr>
        <w:t xml:space="preserve">N </w:t>
      </w:r>
      <w:r w:rsidRPr="006C50D5">
        <w:rPr>
          <w:rFonts w:ascii="Biome Light" w:hAnsi="Biome Light" w:cs="Biome Light"/>
          <w:color w:val="16191F"/>
          <w:sz w:val="22"/>
          <w:szCs w:val="22"/>
        </w:rPr>
        <w:t>Logs</w:t>
      </w:r>
      <w:r w:rsidR="00EB287B">
        <w:rPr>
          <w:rFonts w:ascii="Biome Light" w:hAnsi="Biome Light" w:cs="Biome Light"/>
          <w:color w:val="16191F"/>
          <w:sz w:val="22"/>
          <w:szCs w:val="22"/>
        </w:rPr>
        <w:t xml:space="preserve">, Firewall logs, server logs, Windows Event logs, etc.  </w:t>
      </w:r>
    </w:p>
    <w:p w14:paraId="20905AF8" w14:textId="77777777" w:rsidR="00EB287B" w:rsidRPr="00EB287B" w:rsidRDefault="0063589B" w:rsidP="00EB287B">
      <w:pPr>
        <w:pStyle w:val="NormalWeb"/>
        <w:numPr>
          <w:ilvl w:val="0"/>
          <w:numId w:val="47"/>
        </w:numPr>
        <w:spacing w:before="0" w:beforeAutospacing="0" w:after="0" w:afterAutospacing="0" w:line="264" w:lineRule="auto"/>
        <w:rPr>
          <w:rFonts w:ascii="Biome Light" w:hAnsi="Biome Light" w:cs="Biome Light"/>
          <w:color w:val="16191F"/>
          <w:sz w:val="22"/>
          <w:szCs w:val="22"/>
        </w:rPr>
      </w:pPr>
      <w:r w:rsidRPr="006C50D5">
        <w:rPr>
          <w:rFonts w:ascii="Biome Light" w:hAnsi="Biome Light" w:cs="Biome Light"/>
          <w:b/>
          <w:bCs/>
          <w:color w:val="16191F"/>
          <w:sz w:val="22"/>
          <w:szCs w:val="22"/>
        </w:rPr>
        <w:t>Examination</w:t>
      </w:r>
    </w:p>
    <w:p w14:paraId="79A28620" w14:textId="2FE9FE36" w:rsidR="0063589B" w:rsidRPr="006C50D5" w:rsidRDefault="00EB287B" w:rsidP="00EB287B">
      <w:pPr>
        <w:pStyle w:val="NormalWeb"/>
        <w:spacing w:before="0" w:beforeAutospacing="0" w:after="0" w:afterAutospacing="0" w:line="264" w:lineRule="auto"/>
        <w:ind w:left="720"/>
        <w:rPr>
          <w:rFonts w:ascii="Biome Light" w:hAnsi="Biome Light" w:cs="Biome Light"/>
          <w:color w:val="16191F"/>
          <w:sz w:val="22"/>
          <w:szCs w:val="22"/>
        </w:rPr>
      </w:pPr>
      <w:r>
        <w:rPr>
          <w:rFonts w:ascii="Biome Light" w:hAnsi="Biome Light" w:cs="Biome Light"/>
          <w:color w:val="16191F"/>
          <w:sz w:val="22"/>
          <w:szCs w:val="22"/>
        </w:rPr>
        <w:t>The data collected is e</w:t>
      </w:r>
      <w:r w:rsidR="0063589B" w:rsidRPr="006C50D5">
        <w:rPr>
          <w:rFonts w:ascii="Biome Light" w:hAnsi="Biome Light" w:cs="Biome Light"/>
          <w:color w:val="16191F"/>
          <w:sz w:val="22"/>
          <w:szCs w:val="22"/>
        </w:rPr>
        <w:t>xamine</w:t>
      </w:r>
      <w:r>
        <w:rPr>
          <w:rFonts w:ascii="Biome Light" w:hAnsi="Biome Light" w:cs="Biome Light"/>
          <w:color w:val="16191F"/>
          <w:sz w:val="22"/>
          <w:szCs w:val="22"/>
        </w:rPr>
        <w:t xml:space="preserve">d to ensure completeness and </w:t>
      </w:r>
      <w:r w:rsidR="0040486D">
        <w:rPr>
          <w:rFonts w:ascii="Biome Light" w:hAnsi="Biome Light" w:cs="Biome Light"/>
          <w:color w:val="16191F"/>
          <w:sz w:val="22"/>
          <w:szCs w:val="22"/>
        </w:rPr>
        <w:t>the integrity of the data collected.</w:t>
      </w:r>
    </w:p>
    <w:p w14:paraId="6F878C1F" w14:textId="77777777" w:rsidR="0040486D" w:rsidRPr="0040486D" w:rsidRDefault="0063589B" w:rsidP="0063589B">
      <w:pPr>
        <w:pStyle w:val="NormalWeb"/>
        <w:numPr>
          <w:ilvl w:val="0"/>
          <w:numId w:val="45"/>
        </w:numPr>
        <w:spacing w:before="0" w:beforeAutospacing="0" w:after="0" w:afterAutospacing="0" w:line="264" w:lineRule="auto"/>
        <w:rPr>
          <w:rFonts w:ascii="Biome Light" w:hAnsi="Biome Light" w:cs="Biome Light"/>
          <w:color w:val="16191F"/>
          <w:sz w:val="22"/>
          <w:szCs w:val="22"/>
        </w:rPr>
      </w:pPr>
      <w:r w:rsidRPr="006C50D5">
        <w:rPr>
          <w:rFonts w:ascii="Biome Light" w:hAnsi="Biome Light" w:cs="Biome Light"/>
          <w:b/>
          <w:bCs/>
          <w:color w:val="16191F"/>
          <w:sz w:val="22"/>
          <w:szCs w:val="22"/>
        </w:rPr>
        <w:t>Analysis</w:t>
      </w:r>
    </w:p>
    <w:p w14:paraId="6B007D7F" w14:textId="5967D873" w:rsidR="0063589B" w:rsidRPr="006C50D5" w:rsidRDefault="0063589B" w:rsidP="0040486D">
      <w:pPr>
        <w:pStyle w:val="NormalWeb"/>
        <w:spacing w:before="0" w:beforeAutospacing="0" w:after="0" w:afterAutospacing="0" w:line="264" w:lineRule="auto"/>
        <w:ind w:left="720"/>
        <w:rPr>
          <w:rFonts w:ascii="Biome Light" w:hAnsi="Biome Light" w:cs="Biome Light"/>
          <w:color w:val="16191F"/>
          <w:sz w:val="22"/>
          <w:szCs w:val="22"/>
        </w:rPr>
      </w:pPr>
      <w:r w:rsidRPr="006C50D5">
        <w:rPr>
          <w:rFonts w:ascii="Biome Light" w:hAnsi="Biome Light" w:cs="Biome Light"/>
          <w:color w:val="16191F"/>
          <w:sz w:val="22"/>
          <w:szCs w:val="22"/>
        </w:rPr>
        <w:t xml:space="preserve">Analyze the data collected </w:t>
      </w:r>
      <w:proofErr w:type="gramStart"/>
      <w:r w:rsidRPr="006C50D5">
        <w:rPr>
          <w:rFonts w:ascii="Biome Light" w:hAnsi="Biome Light" w:cs="Biome Light"/>
          <w:color w:val="16191F"/>
          <w:sz w:val="22"/>
          <w:szCs w:val="22"/>
        </w:rPr>
        <w:t>in order to</w:t>
      </w:r>
      <w:proofErr w:type="gramEnd"/>
      <w:r w:rsidRPr="006C50D5">
        <w:rPr>
          <w:rFonts w:ascii="Biome Light" w:hAnsi="Biome Light" w:cs="Biome Light"/>
          <w:color w:val="16191F"/>
          <w:sz w:val="22"/>
          <w:szCs w:val="22"/>
        </w:rPr>
        <w:t xml:space="preserve"> understand the </w:t>
      </w:r>
      <w:r w:rsidR="0040486D">
        <w:rPr>
          <w:rFonts w:ascii="Biome Light" w:hAnsi="Biome Light" w:cs="Biome Light"/>
          <w:color w:val="16191F"/>
          <w:sz w:val="22"/>
          <w:szCs w:val="22"/>
        </w:rPr>
        <w:t>root cause of the incident, the timeline of the incident, data affected by the incident, and any lessons learned to help prevent future incidents of the same type</w:t>
      </w:r>
      <w:r w:rsidRPr="006C50D5">
        <w:rPr>
          <w:rFonts w:ascii="Biome Light" w:hAnsi="Biome Light" w:cs="Biome Light"/>
          <w:color w:val="16191F"/>
          <w:sz w:val="22"/>
          <w:szCs w:val="22"/>
        </w:rPr>
        <w:t>.</w:t>
      </w:r>
    </w:p>
    <w:p w14:paraId="736F9E34" w14:textId="77777777" w:rsidR="0040486D" w:rsidRDefault="0063589B" w:rsidP="0063589B">
      <w:pPr>
        <w:pStyle w:val="NormalWeb"/>
        <w:numPr>
          <w:ilvl w:val="0"/>
          <w:numId w:val="45"/>
        </w:numPr>
        <w:spacing w:before="0" w:beforeAutospacing="0" w:after="0" w:afterAutospacing="0" w:line="264" w:lineRule="auto"/>
        <w:rPr>
          <w:rFonts w:ascii="Biome Light" w:hAnsi="Biome Light" w:cs="Biome Light"/>
          <w:color w:val="16191F"/>
          <w:sz w:val="22"/>
          <w:szCs w:val="22"/>
        </w:rPr>
      </w:pPr>
      <w:r w:rsidRPr="006C50D5">
        <w:rPr>
          <w:rFonts w:ascii="Biome Light" w:hAnsi="Biome Light" w:cs="Biome Light"/>
          <w:b/>
          <w:bCs/>
          <w:color w:val="16191F"/>
          <w:sz w:val="22"/>
          <w:szCs w:val="22"/>
        </w:rPr>
        <w:t>Reporting</w:t>
      </w:r>
      <w:r w:rsidRPr="006C50D5">
        <w:rPr>
          <w:rFonts w:ascii="Biome Light" w:hAnsi="Biome Light" w:cs="Biome Light"/>
          <w:color w:val="16191F"/>
          <w:sz w:val="22"/>
          <w:szCs w:val="22"/>
        </w:rPr>
        <w:t> </w:t>
      </w:r>
    </w:p>
    <w:p w14:paraId="0CDB655B" w14:textId="76EFBC21" w:rsidR="0063589B" w:rsidRPr="006C50D5" w:rsidRDefault="0040486D" w:rsidP="0040486D">
      <w:pPr>
        <w:pStyle w:val="NormalWeb"/>
        <w:spacing w:before="0" w:beforeAutospacing="0" w:after="0" w:afterAutospacing="0" w:line="264" w:lineRule="auto"/>
        <w:ind w:left="720"/>
        <w:rPr>
          <w:rFonts w:ascii="Biome Light" w:hAnsi="Biome Light" w:cs="Biome Light"/>
          <w:color w:val="16191F"/>
          <w:sz w:val="22"/>
          <w:szCs w:val="22"/>
        </w:rPr>
      </w:pPr>
      <w:r>
        <w:rPr>
          <w:rFonts w:ascii="Biome Light" w:hAnsi="Biome Light" w:cs="Biome Light"/>
          <w:color w:val="16191F"/>
          <w:sz w:val="22"/>
          <w:szCs w:val="22"/>
        </w:rPr>
        <w:lastRenderedPageBreak/>
        <w:t xml:space="preserve">Reporting occurs for two distinct reasons.  Reporting needs to occur to provide information to Management and Boards.  </w:t>
      </w:r>
      <w:proofErr w:type="gramStart"/>
      <w:r>
        <w:rPr>
          <w:rFonts w:ascii="Biome Light" w:hAnsi="Biome Light" w:cs="Biome Light"/>
          <w:color w:val="16191F"/>
          <w:sz w:val="22"/>
          <w:szCs w:val="22"/>
        </w:rPr>
        <w:t>An</w:t>
      </w:r>
      <w:proofErr w:type="gramEnd"/>
      <w:r>
        <w:rPr>
          <w:rFonts w:ascii="Biome Light" w:hAnsi="Biome Light" w:cs="Biome Light"/>
          <w:color w:val="16191F"/>
          <w:sz w:val="22"/>
          <w:szCs w:val="22"/>
        </w:rPr>
        <w:t xml:space="preserve"> reporting also needs to occur to any relevant regulatory bodies of law enforcement agencies.   </w:t>
      </w:r>
    </w:p>
    <w:p w14:paraId="4313D6C1" w14:textId="77777777" w:rsidR="0063589B" w:rsidRDefault="0063589B" w:rsidP="0063589B">
      <w:pPr>
        <w:ind w:left="0"/>
        <w:rPr>
          <w:rFonts w:ascii="Biome Light" w:hAnsi="Biome Light" w:cs="Biome Light"/>
          <w:color w:val="16191F"/>
        </w:rPr>
      </w:pPr>
    </w:p>
    <w:p w14:paraId="0E73D855" w14:textId="77777777" w:rsidR="0040486D" w:rsidRDefault="0040486D" w:rsidP="0040486D">
      <w:pPr>
        <w:ind w:left="0"/>
        <w:rPr>
          <w:rFonts w:ascii="Biome Light" w:hAnsi="Biome Light" w:cs="Biome Light"/>
          <w:b/>
          <w:bCs/>
          <w:color w:val="16191F"/>
        </w:rPr>
      </w:pPr>
      <w:r>
        <w:rPr>
          <w:rFonts w:ascii="Biome Light" w:hAnsi="Biome Light" w:cs="Biome Light"/>
          <w:b/>
          <w:bCs/>
          <w:color w:val="16191F"/>
        </w:rPr>
        <w:t>Attackers target B</w:t>
      </w:r>
      <w:r w:rsidR="0063589B" w:rsidRPr="006C50D5">
        <w:rPr>
          <w:rFonts w:ascii="Biome Light" w:hAnsi="Biome Light" w:cs="Biome Light"/>
          <w:b/>
          <w:bCs/>
          <w:color w:val="16191F"/>
        </w:rPr>
        <w:t xml:space="preserve">ackups </w:t>
      </w:r>
    </w:p>
    <w:p w14:paraId="53583DF7" w14:textId="32B67B70" w:rsidR="0040486D" w:rsidRDefault="0040486D" w:rsidP="0040486D">
      <w:pPr>
        <w:ind w:left="0"/>
        <w:rPr>
          <w:rFonts w:ascii="Biome Light" w:hAnsi="Biome Light" w:cs="Biome Light"/>
          <w:color w:val="16191F"/>
        </w:rPr>
      </w:pPr>
      <w:r>
        <w:rPr>
          <w:rFonts w:ascii="Biome Light" w:hAnsi="Biome Light" w:cs="Biome Light"/>
          <w:color w:val="16191F"/>
        </w:rPr>
        <w:t xml:space="preserve">Having trusted backups of valuable data and assets is </w:t>
      </w:r>
      <w:r w:rsidR="0063589B" w:rsidRPr="006C50D5">
        <w:rPr>
          <w:rFonts w:ascii="Biome Light" w:hAnsi="Biome Light" w:cs="Biome Light"/>
          <w:color w:val="16191F"/>
        </w:rPr>
        <w:t>key for recovering from a security incident</w:t>
      </w:r>
      <w:r>
        <w:rPr>
          <w:rFonts w:ascii="Biome Light" w:hAnsi="Biome Light" w:cs="Biome Light"/>
          <w:color w:val="16191F"/>
        </w:rPr>
        <w:t>. Attackers target your backups to mine for valuable data and to hold it hostage and make you pay a ransom for it to be returned or deleted and not released to the public.  Best practices call for 3 different Backup sets, in at least two different locations, with one being offsite.  At least one of the copies should be immutable, so that an attacker cannot alter or delete the backup</w:t>
      </w:r>
      <w:r w:rsidR="00770EAD">
        <w:rPr>
          <w:rFonts w:ascii="Biome Light" w:hAnsi="Biome Light" w:cs="Biome Light"/>
          <w:color w:val="16191F"/>
        </w:rPr>
        <w:t xml:space="preserve">.  </w:t>
      </w:r>
      <w:r>
        <w:rPr>
          <w:rFonts w:ascii="Biome Light" w:hAnsi="Biome Light" w:cs="Biome Light"/>
          <w:color w:val="16191F"/>
        </w:rPr>
        <w:t xml:space="preserve">   </w:t>
      </w:r>
    </w:p>
    <w:p w14:paraId="5AE8799B" w14:textId="77777777" w:rsidR="0063589B" w:rsidRDefault="0063589B" w:rsidP="0063589B">
      <w:pPr>
        <w:ind w:left="0"/>
        <w:rPr>
          <w:rFonts w:ascii="Biome Light" w:hAnsi="Biome Light" w:cs="Biome Light"/>
          <w:b/>
          <w:bCs/>
          <w:color w:val="16191F"/>
        </w:rPr>
      </w:pPr>
    </w:p>
    <w:p w14:paraId="6863187E" w14:textId="49D74307" w:rsidR="00770EAD" w:rsidRDefault="00770EAD" w:rsidP="00770EAD">
      <w:pPr>
        <w:ind w:left="0"/>
        <w:rPr>
          <w:rFonts w:ascii="Biome Light" w:hAnsi="Biome Light" w:cs="Biome Light"/>
          <w:b/>
          <w:bCs/>
          <w:color w:val="16191F"/>
        </w:rPr>
      </w:pPr>
      <w:r>
        <w:rPr>
          <w:rFonts w:ascii="Biome Light" w:hAnsi="Biome Light" w:cs="Biome Light"/>
          <w:b/>
          <w:bCs/>
          <w:color w:val="16191F"/>
        </w:rPr>
        <w:t xml:space="preserve">Proper </w:t>
      </w:r>
      <w:r w:rsidR="0063589B" w:rsidRPr="006C50D5">
        <w:rPr>
          <w:rFonts w:ascii="Biome Light" w:hAnsi="Biome Light" w:cs="Biome Light"/>
          <w:b/>
          <w:bCs/>
          <w:color w:val="16191F"/>
        </w:rPr>
        <w:t xml:space="preserve">preparation </w:t>
      </w:r>
      <w:r>
        <w:rPr>
          <w:rFonts w:ascii="Biome Light" w:hAnsi="Biome Light" w:cs="Biome Light"/>
          <w:b/>
          <w:bCs/>
          <w:color w:val="16191F"/>
        </w:rPr>
        <w:t>prevents poor performance during an incident</w:t>
      </w:r>
    </w:p>
    <w:p w14:paraId="4BB2FF00" w14:textId="68FFD569" w:rsidR="0063589B" w:rsidRPr="006C50D5" w:rsidRDefault="0063589B" w:rsidP="00770EAD">
      <w:pPr>
        <w:ind w:left="0"/>
        <w:rPr>
          <w:rFonts w:ascii="Biome Light" w:hAnsi="Biome Light" w:cs="Biome Light"/>
          <w:color w:val="16191F"/>
        </w:rPr>
      </w:pPr>
      <w:r w:rsidRPr="006C50D5">
        <w:rPr>
          <w:rFonts w:ascii="Biome Light" w:hAnsi="Biome Light" w:cs="Biome Light"/>
          <w:color w:val="16191F"/>
        </w:rPr>
        <w:t xml:space="preserve">Thorough preparation for responding to security events is critical for timely and effective incident response. Incident response preparation involves people, processes, and technology. All three of these domains are equally important to </w:t>
      </w:r>
      <w:r w:rsidR="00770EAD">
        <w:rPr>
          <w:rFonts w:ascii="Biome Light" w:hAnsi="Biome Light" w:cs="Biome Light"/>
          <w:color w:val="16191F"/>
        </w:rPr>
        <w:t xml:space="preserve">have properly prepared.  Incident Response Programs or Plans should be in a continuous improvement model, where you are updating them regularly when people, processes, and technology changes.  </w:t>
      </w:r>
      <w:r w:rsidRPr="006C50D5">
        <w:rPr>
          <w:rFonts w:ascii="Biome Light" w:hAnsi="Biome Light" w:cs="Biome Light"/>
          <w:color w:val="16191F"/>
        </w:rPr>
        <w:t xml:space="preserve">The Table below </w:t>
      </w:r>
      <w:r w:rsidR="00770EAD">
        <w:rPr>
          <w:rFonts w:ascii="Biome Light" w:hAnsi="Biome Light" w:cs="Biome Light"/>
          <w:color w:val="16191F"/>
        </w:rPr>
        <w:t xml:space="preserve">contains a </w:t>
      </w:r>
      <w:r w:rsidR="00770EAD" w:rsidRPr="006C50D5">
        <w:rPr>
          <w:rFonts w:ascii="Biome Light" w:hAnsi="Biome Light" w:cs="Biome Light"/>
          <w:color w:val="16191F"/>
        </w:rPr>
        <w:t>summariz</w:t>
      </w:r>
      <w:r w:rsidR="00770EAD">
        <w:rPr>
          <w:rFonts w:ascii="Biome Light" w:hAnsi="Biome Light" w:cs="Biome Light"/>
          <w:color w:val="16191F"/>
        </w:rPr>
        <w:t xml:space="preserve">ation of </w:t>
      </w:r>
      <w:r w:rsidRPr="006C50D5">
        <w:rPr>
          <w:rFonts w:ascii="Biome Light" w:hAnsi="Biome Light" w:cs="Biome Light"/>
          <w:color w:val="16191F"/>
        </w:rPr>
        <w:t xml:space="preserve">preparation </w:t>
      </w:r>
      <w:proofErr w:type="gramStart"/>
      <w:r w:rsidRPr="006C50D5">
        <w:rPr>
          <w:rFonts w:ascii="Biome Light" w:hAnsi="Biome Light" w:cs="Biome Light"/>
          <w:color w:val="16191F"/>
        </w:rPr>
        <w:t>items</w:t>
      </w:r>
      <w:r w:rsidR="00770EAD">
        <w:rPr>
          <w:rFonts w:ascii="Biome Light" w:hAnsi="Biome Light" w:cs="Biome Light"/>
          <w:color w:val="16191F"/>
        </w:rPr>
        <w:t>.</w:t>
      </w:r>
      <w:r w:rsidRPr="006C50D5">
        <w:rPr>
          <w:rFonts w:ascii="Biome Light" w:hAnsi="Biome Light" w:cs="Biome Light"/>
          <w:color w:val="16191F"/>
        </w:rPr>
        <w:t>.</w:t>
      </w:r>
      <w:proofErr w:type="gramEnd"/>
    </w:p>
    <w:p w14:paraId="2CED8169" w14:textId="39AB1C99" w:rsidR="0063589B" w:rsidRDefault="0063589B" w:rsidP="00770EAD">
      <w:pPr>
        <w:ind w:left="0"/>
        <w:rPr>
          <w:rFonts w:ascii="Biome Light" w:eastAsia="Times New Roman" w:hAnsi="Biome Light" w:cs="Biome Light"/>
          <w:color w:val="16191F"/>
        </w:rPr>
      </w:pPr>
    </w:p>
    <w:tbl>
      <w:tblPr>
        <w:tblW w:w="11016" w:type="dxa"/>
        <w:jc w:val="center"/>
        <w:tblCellSpacing w:w="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1972"/>
        <w:gridCol w:w="4091"/>
        <w:gridCol w:w="4953"/>
      </w:tblGrid>
      <w:tr w:rsidR="0063589B" w:rsidRPr="006C50D5" w14:paraId="0E665D59" w14:textId="77777777" w:rsidTr="00EB5B90">
        <w:trPr>
          <w:trHeight w:val="69"/>
          <w:tblHeader/>
          <w:tblCellSpacing w:w="15" w:type="dxa"/>
          <w:jc w:val="center"/>
        </w:trPr>
        <w:tc>
          <w:tcPr>
            <w:tcW w:w="1927" w:type="dxa"/>
            <w:shd w:val="clear" w:color="auto" w:fill="D9D9D9" w:themeFill="background1" w:themeFillShade="D9"/>
            <w:tcMar>
              <w:top w:w="240" w:type="dxa"/>
              <w:left w:w="300" w:type="dxa"/>
              <w:bottom w:w="240" w:type="dxa"/>
              <w:right w:w="300" w:type="dxa"/>
            </w:tcMar>
            <w:vAlign w:val="center"/>
            <w:hideMark/>
          </w:tcPr>
          <w:p w14:paraId="0FA68804" w14:textId="77777777" w:rsidR="0063589B" w:rsidRPr="006C50D5" w:rsidRDefault="0063589B" w:rsidP="00EB5B90">
            <w:pPr>
              <w:ind w:left="-180" w:right="-191"/>
              <w:jc w:val="center"/>
              <w:rPr>
                <w:rFonts w:ascii="Biome Light" w:hAnsi="Biome Light" w:cs="Biome Light"/>
                <w:b/>
                <w:bCs/>
              </w:rPr>
            </w:pPr>
            <w:r w:rsidRPr="006C50D5">
              <w:rPr>
                <w:rFonts w:ascii="Biome Light" w:hAnsi="Biome Light" w:cs="Biome Light"/>
                <w:b/>
                <w:bCs/>
              </w:rPr>
              <w:t>Domain</w:t>
            </w:r>
          </w:p>
        </w:tc>
        <w:tc>
          <w:tcPr>
            <w:tcW w:w="0" w:type="auto"/>
            <w:shd w:val="clear" w:color="auto" w:fill="D9D9D9" w:themeFill="background1" w:themeFillShade="D9"/>
            <w:tcMar>
              <w:top w:w="240" w:type="dxa"/>
              <w:left w:w="300" w:type="dxa"/>
              <w:bottom w:w="240" w:type="dxa"/>
              <w:right w:w="300" w:type="dxa"/>
            </w:tcMar>
            <w:vAlign w:val="center"/>
            <w:hideMark/>
          </w:tcPr>
          <w:p w14:paraId="02BCC02C" w14:textId="77777777" w:rsidR="0063589B" w:rsidRPr="006C50D5" w:rsidRDefault="0063589B" w:rsidP="00770EAD">
            <w:pPr>
              <w:ind w:left="-109"/>
              <w:jc w:val="center"/>
              <w:rPr>
                <w:rFonts w:ascii="Biome Light" w:hAnsi="Biome Light" w:cs="Biome Light"/>
                <w:b/>
                <w:bCs/>
              </w:rPr>
            </w:pPr>
            <w:r w:rsidRPr="006C50D5">
              <w:rPr>
                <w:rFonts w:ascii="Biome Light" w:hAnsi="Biome Light" w:cs="Biome Light"/>
                <w:b/>
                <w:bCs/>
              </w:rPr>
              <w:t>Preparation item</w:t>
            </w:r>
          </w:p>
        </w:tc>
        <w:tc>
          <w:tcPr>
            <w:tcW w:w="0" w:type="auto"/>
            <w:shd w:val="clear" w:color="auto" w:fill="D9D9D9" w:themeFill="background1" w:themeFillShade="D9"/>
            <w:tcMar>
              <w:top w:w="240" w:type="dxa"/>
              <w:left w:w="300" w:type="dxa"/>
              <w:bottom w:w="240" w:type="dxa"/>
              <w:right w:w="300" w:type="dxa"/>
            </w:tcMar>
            <w:vAlign w:val="center"/>
            <w:hideMark/>
          </w:tcPr>
          <w:p w14:paraId="1E250CBC" w14:textId="77777777" w:rsidR="0063589B" w:rsidRPr="006C50D5" w:rsidRDefault="0063589B" w:rsidP="00910453">
            <w:pPr>
              <w:ind w:left="142" w:right="-263"/>
              <w:jc w:val="center"/>
              <w:rPr>
                <w:rFonts w:ascii="Biome Light" w:hAnsi="Biome Light" w:cs="Biome Light"/>
                <w:b/>
                <w:bCs/>
              </w:rPr>
            </w:pPr>
            <w:r w:rsidRPr="006C50D5">
              <w:rPr>
                <w:rFonts w:ascii="Biome Light" w:hAnsi="Biome Light" w:cs="Biome Light"/>
                <w:b/>
                <w:bCs/>
              </w:rPr>
              <w:t>Action items</w:t>
            </w:r>
          </w:p>
        </w:tc>
      </w:tr>
      <w:tr w:rsidR="0063589B" w:rsidRPr="006C50D5" w14:paraId="52520FAD" w14:textId="77777777" w:rsidTr="00EB5B90">
        <w:trPr>
          <w:tblCellSpacing w:w="15" w:type="dxa"/>
          <w:jc w:val="center"/>
        </w:trPr>
        <w:tc>
          <w:tcPr>
            <w:tcW w:w="1927" w:type="dxa"/>
            <w:tcMar>
              <w:top w:w="60" w:type="dxa"/>
              <w:left w:w="300" w:type="dxa"/>
              <w:bottom w:w="60" w:type="dxa"/>
              <w:right w:w="300" w:type="dxa"/>
            </w:tcMar>
            <w:vAlign w:val="center"/>
            <w:hideMark/>
          </w:tcPr>
          <w:p w14:paraId="0817C9AC" w14:textId="77777777" w:rsidR="0063589B" w:rsidRPr="006C50D5" w:rsidRDefault="0063589B" w:rsidP="00EB5B90">
            <w:pPr>
              <w:ind w:left="-180" w:right="-191"/>
              <w:jc w:val="center"/>
              <w:rPr>
                <w:rFonts w:ascii="Biome Light" w:hAnsi="Biome Light" w:cs="Biome Light"/>
              </w:rPr>
            </w:pPr>
            <w:r w:rsidRPr="006C50D5">
              <w:rPr>
                <w:rFonts w:ascii="Biome Light" w:hAnsi="Biome Light" w:cs="Biome Light"/>
                <w:b/>
                <w:bCs/>
              </w:rPr>
              <w:t>People</w:t>
            </w:r>
          </w:p>
        </w:tc>
        <w:tc>
          <w:tcPr>
            <w:tcW w:w="0" w:type="auto"/>
            <w:tcMar>
              <w:top w:w="60" w:type="dxa"/>
              <w:left w:w="300" w:type="dxa"/>
              <w:bottom w:w="60" w:type="dxa"/>
              <w:right w:w="300" w:type="dxa"/>
            </w:tcMar>
            <w:vAlign w:val="center"/>
            <w:hideMark/>
          </w:tcPr>
          <w:p w14:paraId="13A070A7" w14:textId="77777777" w:rsidR="0063589B" w:rsidRPr="006C50D5" w:rsidRDefault="0063589B" w:rsidP="00770EAD">
            <w:pPr>
              <w:ind w:left="-109"/>
              <w:jc w:val="center"/>
              <w:rPr>
                <w:rFonts w:ascii="Biome Light" w:hAnsi="Biome Light" w:cs="Biome Light"/>
              </w:rPr>
            </w:pPr>
            <w:r w:rsidRPr="006C50D5">
              <w:rPr>
                <w:rFonts w:ascii="Biome Light" w:hAnsi="Biome Light" w:cs="Biome Light"/>
              </w:rPr>
              <w:t>Define roles and responsibilities.</w:t>
            </w:r>
          </w:p>
        </w:tc>
        <w:tc>
          <w:tcPr>
            <w:tcW w:w="0" w:type="auto"/>
            <w:tcMar>
              <w:top w:w="60" w:type="dxa"/>
              <w:left w:w="300" w:type="dxa"/>
              <w:bottom w:w="60" w:type="dxa"/>
              <w:right w:w="300" w:type="dxa"/>
            </w:tcMar>
            <w:vAlign w:val="center"/>
            <w:hideMark/>
          </w:tcPr>
          <w:p w14:paraId="0D0E6DBE" w14:textId="77777777" w:rsidR="0063589B" w:rsidRPr="006C50D5" w:rsidRDefault="0063589B" w:rsidP="0063589B">
            <w:pPr>
              <w:pStyle w:val="NormalWeb"/>
              <w:numPr>
                <w:ilvl w:val="0"/>
                <w:numId w:val="30"/>
              </w:numPr>
              <w:spacing w:before="0" w:beforeAutospacing="0" w:after="0" w:afterAutospacing="0" w:line="264" w:lineRule="auto"/>
              <w:ind w:left="142" w:right="-263"/>
              <w:rPr>
                <w:rFonts w:ascii="Biome Light" w:hAnsi="Biome Light" w:cs="Biome Light"/>
                <w:sz w:val="22"/>
                <w:szCs w:val="22"/>
              </w:rPr>
            </w:pPr>
            <w:r w:rsidRPr="006C50D5">
              <w:rPr>
                <w:rFonts w:ascii="Biome Light" w:hAnsi="Biome Light" w:cs="Biome Light"/>
                <w:sz w:val="22"/>
                <w:szCs w:val="22"/>
              </w:rPr>
              <w:t>Identify relevant incident response stakeholders.</w:t>
            </w:r>
          </w:p>
          <w:p w14:paraId="7D94D8E7" w14:textId="77777777" w:rsidR="0063589B" w:rsidRPr="006C50D5" w:rsidRDefault="0063589B" w:rsidP="0063589B">
            <w:pPr>
              <w:pStyle w:val="NormalWeb"/>
              <w:numPr>
                <w:ilvl w:val="0"/>
                <w:numId w:val="30"/>
              </w:numPr>
              <w:spacing w:before="0" w:beforeAutospacing="0" w:after="0" w:afterAutospacing="0" w:line="264" w:lineRule="auto"/>
              <w:ind w:left="142" w:right="-263"/>
              <w:rPr>
                <w:rFonts w:ascii="Biome Light" w:hAnsi="Biome Light" w:cs="Biome Light"/>
                <w:sz w:val="22"/>
                <w:szCs w:val="22"/>
              </w:rPr>
            </w:pPr>
            <w:r w:rsidRPr="006C50D5">
              <w:rPr>
                <w:rFonts w:ascii="Biome Light" w:hAnsi="Biome Light" w:cs="Biome Light"/>
                <w:sz w:val="22"/>
                <w:szCs w:val="22"/>
              </w:rPr>
              <w:t>Develop a responsible, accountable, informed, consulted (RACI) chart for an incident.</w:t>
            </w:r>
          </w:p>
        </w:tc>
      </w:tr>
      <w:tr w:rsidR="0063589B" w:rsidRPr="006C50D5" w14:paraId="77F1911E" w14:textId="77777777" w:rsidTr="00EB5B90">
        <w:trPr>
          <w:tblCellSpacing w:w="15" w:type="dxa"/>
          <w:jc w:val="center"/>
        </w:trPr>
        <w:tc>
          <w:tcPr>
            <w:tcW w:w="1927" w:type="dxa"/>
            <w:tcMar>
              <w:top w:w="60" w:type="dxa"/>
              <w:left w:w="300" w:type="dxa"/>
              <w:bottom w:w="60" w:type="dxa"/>
              <w:right w:w="300" w:type="dxa"/>
            </w:tcMar>
            <w:vAlign w:val="center"/>
            <w:hideMark/>
          </w:tcPr>
          <w:p w14:paraId="31304022" w14:textId="77777777" w:rsidR="0063589B" w:rsidRPr="006C50D5" w:rsidRDefault="0063589B" w:rsidP="00EB5B90">
            <w:pPr>
              <w:ind w:left="-180" w:right="-191"/>
              <w:jc w:val="center"/>
              <w:rPr>
                <w:rFonts w:ascii="Biome Light" w:hAnsi="Biome Light" w:cs="Biome Light"/>
              </w:rPr>
            </w:pPr>
            <w:r w:rsidRPr="006C50D5">
              <w:rPr>
                <w:rFonts w:ascii="Biome Light" w:hAnsi="Biome Light" w:cs="Biome Light"/>
                <w:b/>
                <w:bCs/>
              </w:rPr>
              <w:t>Process</w:t>
            </w:r>
          </w:p>
        </w:tc>
        <w:tc>
          <w:tcPr>
            <w:tcW w:w="0" w:type="auto"/>
            <w:tcMar>
              <w:top w:w="60" w:type="dxa"/>
              <w:left w:w="300" w:type="dxa"/>
              <w:bottom w:w="60" w:type="dxa"/>
              <w:right w:w="300" w:type="dxa"/>
            </w:tcMar>
            <w:vAlign w:val="center"/>
            <w:hideMark/>
          </w:tcPr>
          <w:p w14:paraId="23191B7D" w14:textId="77777777" w:rsidR="0063589B" w:rsidRPr="006C50D5" w:rsidRDefault="0063589B" w:rsidP="00770EAD">
            <w:pPr>
              <w:ind w:left="-109"/>
              <w:jc w:val="center"/>
              <w:rPr>
                <w:rFonts w:ascii="Biome Light" w:hAnsi="Biome Light" w:cs="Biome Light"/>
              </w:rPr>
            </w:pPr>
            <w:r w:rsidRPr="006C50D5">
              <w:rPr>
                <w:rFonts w:ascii="Biome Light" w:hAnsi="Biome Light" w:cs="Biome Light"/>
              </w:rPr>
              <w:t>Develop an incident response plan.</w:t>
            </w:r>
          </w:p>
        </w:tc>
        <w:tc>
          <w:tcPr>
            <w:tcW w:w="0" w:type="auto"/>
            <w:tcMar>
              <w:top w:w="60" w:type="dxa"/>
              <w:left w:w="300" w:type="dxa"/>
              <w:bottom w:w="60" w:type="dxa"/>
              <w:right w:w="300" w:type="dxa"/>
            </w:tcMar>
            <w:vAlign w:val="center"/>
            <w:hideMark/>
          </w:tcPr>
          <w:p w14:paraId="15405AA9" w14:textId="77777777" w:rsidR="0063589B" w:rsidRPr="006C50D5" w:rsidRDefault="0063589B" w:rsidP="0063589B">
            <w:pPr>
              <w:pStyle w:val="NormalWeb"/>
              <w:numPr>
                <w:ilvl w:val="0"/>
                <w:numId w:val="31"/>
              </w:numPr>
              <w:spacing w:before="0" w:beforeAutospacing="0" w:after="0" w:afterAutospacing="0" w:line="264" w:lineRule="auto"/>
              <w:ind w:left="142" w:right="-263"/>
              <w:rPr>
                <w:rFonts w:ascii="Biome Light" w:hAnsi="Biome Light" w:cs="Biome Light"/>
                <w:sz w:val="22"/>
                <w:szCs w:val="22"/>
              </w:rPr>
            </w:pPr>
            <w:r w:rsidRPr="006C50D5">
              <w:rPr>
                <w:rFonts w:ascii="Biome Light" w:hAnsi="Biome Light" w:cs="Biome Light"/>
                <w:sz w:val="22"/>
                <w:szCs w:val="22"/>
              </w:rPr>
              <w:t>Create a high-level document that defines your incident response program and strategy.</w:t>
            </w:r>
          </w:p>
          <w:p w14:paraId="60E2CD79" w14:textId="77777777" w:rsidR="0063589B" w:rsidRPr="006C50D5" w:rsidRDefault="0063589B" w:rsidP="0063589B">
            <w:pPr>
              <w:pStyle w:val="NormalWeb"/>
              <w:numPr>
                <w:ilvl w:val="0"/>
                <w:numId w:val="31"/>
              </w:numPr>
              <w:spacing w:before="0" w:beforeAutospacing="0" w:after="0" w:afterAutospacing="0" w:line="264" w:lineRule="auto"/>
              <w:ind w:left="142" w:right="-263"/>
              <w:rPr>
                <w:rFonts w:ascii="Biome Light" w:hAnsi="Biome Light" w:cs="Biome Light"/>
                <w:sz w:val="22"/>
                <w:szCs w:val="22"/>
              </w:rPr>
            </w:pPr>
            <w:r w:rsidRPr="006C50D5">
              <w:rPr>
                <w:rFonts w:ascii="Biome Light" w:hAnsi="Biome Light" w:cs="Biome Light"/>
                <w:sz w:val="22"/>
                <w:szCs w:val="22"/>
              </w:rPr>
              <w:t>Include a RACI, communication plan, incident definitions, and phases of incident response to the incident response plan.</w:t>
            </w:r>
          </w:p>
        </w:tc>
      </w:tr>
      <w:tr w:rsidR="0063589B" w:rsidRPr="006C50D5" w14:paraId="4F51B07F" w14:textId="77777777" w:rsidTr="00EB5B90">
        <w:trPr>
          <w:tblCellSpacing w:w="15" w:type="dxa"/>
          <w:jc w:val="center"/>
        </w:trPr>
        <w:tc>
          <w:tcPr>
            <w:tcW w:w="1927" w:type="dxa"/>
            <w:tcMar>
              <w:top w:w="60" w:type="dxa"/>
              <w:left w:w="300" w:type="dxa"/>
              <w:bottom w:w="60" w:type="dxa"/>
              <w:right w:w="300" w:type="dxa"/>
            </w:tcMar>
            <w:vAlign w:val="center"/>
            <w:hideMark/>
          </w:tcPr>
          <w:p w14:paraId="095916E6" w14:textId="77777777" w:rsidR="0063589B" w:rsidRPr="006C50D5" w:rsidRDefault="0063589B" w:rsidP="00EB5B90">
            <w:pPr>
              <w:ind w:left="-180" w:right="-191"/>
              <w:jc w:val="center"/>
              <w:rPr>
                <w:rFonts w:ascii="Biome Light" w:hAnsi="Biome Light" w:cs="Biome Light"/>
              </w:rPr>
            </w:pPr>
            <w:r w:rsidRPr="006C50D5">
              <w:rPr>
                <w:rFonts w:ascii="Biome Light" w:hAnsi="Biome Light" w:cs="Biome Light"/>
                <w:b/>
                <w:bCs/>
              </w:rPr>
              <w:t>Process</w:t>
            </w:r>
          </w:p>
        </w:tc>
        <w:tc>
          <w:tcPr>
            <w:tcW w:w="0" w:type="auto"/>
            <w:tcMar>
              <w:top w:w="60" w:type="dxa"/>
              <w:left w:w="300" w:type="dxa"/>
              <w:bottom w:w="60" w:type="dxa"/>
              <w:right w:w="300" w:type="dxa"/>
            </w:tcMar>
            <w:vAlign w:val="center"/>
            <w:hideMark/>
          </w:tcPr>
          <w:p w14:paraId="39D037B8" w14:textId="77777777" w:rsidR="0063589B" w:rsidRPr="006C50D5" w:rsidRDefault="0063589B" w:rsidP="00770EAD">
            <w:pPr>
              <w:ind w:left="-109"/>
              <w:jc w:val="center"/>
              <w:rPr>
                <w:rFonts w:ascii="Biome Light" w:hAnsi="Biome Light" w:cs="Biome Light"/>
              </w:rPr>
            </w:pPr>
            <w:r w:rsidRPr="006C50D5">
              <w:rPr>
                <w:rFonts w:ascii="Biome Light" w:hAnsi="Biome Light" w:cs="Biome Light"/>
              </w:rPr>
              <w:t>Document and centralize architecture diagrams.</w:t>
            </w:r>
          </w:p>
        </w:tc>
        <w:tc>
          <w:tcPr>
            <w:tcW w:w="0" w:type="auto"/>
            <w:tcMar>
              <w:top w:w="60" w:type="dxa"/>
              <w:left w:w="300" w:type="dxa"/>
              <w:bottom w:w="60" w:type="dxa"/>
              <w:right w:w="300" w:type="dxa"/>
            </w:tcMar>
            <w:vAlign w:val="center"/>
            <w:hideMark/>
          </w:tcPr>
          <w:p w14:paraId="03F6503C" w14:textId="77777777" w:rsidR="0063589B" w:rsidRPr="006C50D5" w:rsidRDefault="0063589B" w:rsidP="0063589B">
            <w:pPr>
              <w:pStyle w:val="NormalWeb"/>
              <w:numPr>
                <w:ilvl w:val="0"/>
                <w:numId w:val="32"/>
              </w:numPr>
              <w:spacing w:before="0" w:beforeAutospacing="0" w:after="0" w:afterAutospacing="0" w:line="264" w:lineRule="auto"/>
              <w:ind w:left="142" w:right="-263"/>
              <w:rPr>
                <w:rFonts w:ascii="Biome Light" w:hAnsi="Biome Light" w:cs="Biome Light"/>
                <w:sz w:val="22"/>
                <w:szCs w:val="22"/>
              </w:rPr>
            </w:pPr>
            <w:r w:rsidRPr="006C50D5">
              <w:rPr>
                <w:rFonts w:ascii="Biome Light" w:hAnsi="Biome Light" w:cs="Biome Light"/>
                <w:sz w:val="22"/>
                <w:szCs w:val="22"/>
              </w:rPr>
              <w:t>Document details on how your environment is configured across account structure, service usages, IAM patterns, and other core functionality.</w:t>
            </w:r>
          </w:p>
          <w:p w14:paraId="1B70BEBA" w14:textId="77777777" w:rsidR="0063589B" w:rsidRPr="006C50D5" w:rsidRDefault="0063589B" w:rsidP="0063589B">
            <w:pPr>
              <w:pStyle w:val="NormalWeb"/>
              <w:numPr>
                <w:ilvl w:val="0"/>
                <w:numId w:val="32"/>
              </w:numPr>
              <w:spacing w:before="0" w:beforeAutospacing="0" w:after="0" w:afterAutospacing="0" w:line="264" w:lineRule="auto"/>
              <w:ind w:left="142" w:right="-263"/>
              <w:rPr>
                <w:rFonts w:ascii="Biome Light" w:hAnsi="Biome Light" w:cs="Biome Light"/>
                <w:sz w:val="22"/>
                <w:szCs w:val="22"/>
              </w:rPr>
            </w:pPr>
            <w:r w:rsidRPr="006C50D5">
              <w:rPr>
                <w:rFonts w:ascii="Biome Light" w:hAnsi="Biome Light" w:cs="Biome Light"/>
                <w:sz w:val="22"/>
                <w:szCs w:val="22"/>
              </w:rPr>
              <w:t>Develop architecture diagrams of your cloud architectures.</w:t>
            </w:r>
          </w:p>
        </w:tc>
      </w:tr>
      <w:tr w:rsidR="0063589B" w:rsidRPr="006C50D5" w14:paraId="4F7B42D4" w14:textId="77777777" w:rsidTr="00EB5B90">
        <w:trPr>
          <w:tblCellSpacing w:w="15" w:type="dxa"/>
          <w:jc w:val="center"/>
        </w:trPr>
        <w:tc>
          <w:tcPr>
            <w:tcW w:w="1927" w:type="dxa"/>
            <w:tcMar>
              <w:top w:w="60" w:type="dxa"/>
              <w:left w:w="300" w:type="dxa"/>
              <w:bottom w:w="60" w:type="dxa"/>
              <w:right w:w="300" w:type="dxa"/>
            </w:tcMar>
            <w:vAlign w:val="center"/>
            <w:hideMark/>
          </w:tcPr>
          <w:p w14:paraId="0BECEA8E" w14:textId="77777777" w:rsidR="0063589B" w:rsidRPr="006C50D5" w:rsidRDefault="0063589B" w:rsidP="00EB5B90">
            <w:pPr>
              <w:ind w:left="-180" w:right="-191"/>
              <w:jc w:val="center"/>
              <w:rPr>
                <w:rFonts w:ascii="Biome Light" w:hAnsi="Biome Light" w:cs="Biome Light"/>
              </w:rPr>
            </w:pPr>
            <w:r w:rsidRPr="006C50D5">
              <w:rPr>
                <w:rFonts w:ascii="Biome Light" w:hAnsi="Biome Light" w:cs="Biome Light"/>
                <w:b/>
                <w:bCs/>
              </w:rPr>
              <w:t>Process</w:t>
            </w:r>
          </w:p>
        </w:tc>
        <w:tc>
          <w:tcPr>
            <w:tcW w:w="0" w:type="auto"/>
            <w:tcMar>
              <w:top w:w="60" w:type="dxa"/>
              <w:left w:w="300" w:type="dxa"/>
              <w:bottom w:w="60" w:type="dxa"/>
              <w:right w:w="300" w:type="dxa"/>
            </w:tcMar>
            <w:vAlign w:val="center"/>
            <w:hideMark/>
          </w:tcPr>
          <w:p w14:paraId="1AEF0B13" w14:textId="77777777" w:rsidR="0063589B" w:rsidRPr="006C50D5" w:rsidRDefault="0063589B" w:rsidP="00770EAD">
            <w:pPr>
              <w:ind w:left="-109"/>
              <w:jc w:val="center"/>
              <w:rPr>
                <w:rFonts w:ascii="Biome Light" w:hAnsi="Biome Light" w:cs="Biome Light"/>
              </w:rPr>
            </w:pPr>
            <w:r w:rsidRPr="006C50D5">
              <w:rPr>
                <w:rFonts w:ascii="Biome Light" w:hAnsi="Biome Light" w:cs="Biome Light"/>
              </w:rPr>
              <w:t>Develop incident response playbooks.</w:t>
            </w:r>
          </w:p>
        </w:tc>
        <w:tc>
          <w:tcPr>
            <w:tcW w:w="0" w:type="auto"/>
            <w:tcMar>
              <w:top w:w="60" w:type="dxa"/>
              <w:left w:w="300" w:type="dxa"/>
              <w:bottom w:w="60" w:type="dxa"/>
              <w:right w:w="300" w:type="dxa"/>
            </w:tcMar>
            <w:vAlign w:val="center"/>
            <w:hideMark/>
          </w:tcPr>
          <w:p w14:paraId="5F88A84C" w14:textId="0F915A7D" w:rsidR="0063589B" w:rsidRPr="006C50D5" w:rsidRDefault="0063589B" w:rsidP="0063589B">
            <w:pPr>
              <w:pStyle w:val="NormalWeb"/>
              <w:numPr>
                <w:ilvl w:val="0"/>
                <w:numId w:val="33"/>
              </w:numPr>
              <w:spacing w:before="0" w:beforeAutospacing="0" w:after="0" w:afterAutospacing="0" w:line="264" w:lineRule="auto"/>
              <w:ind w:left="142" w:right="-263"/>
              <w:rPr>
                <w:rFonts w:ascii="Biome Light" w:hAnsi="Biome Light" w:cs="Biome Light"/>
                <w:sz w:val="22"/>
                <w:szCs w:val="22"/>
              </w:rPr>
            </w:pPr>
            <w:r w:rsidRPr="006C50D5">
              <w:rPr>
                <w:rFonts w:ascii="Biome Light" w:hAnsi="Biome Light" w:cs="Biome Light"/>
                <w:sz w:val="22"/>
                <w:szCs w:val="22"/>
              </w:rPr>
              <w:t xml:space="preserve">Create a template </w:t>
            </w:r>
            <w:r w:rsidR="00770EAD">
              <w:rPr>
                <w:rFonts w:ascii="Biome Light" w:hAnsi="Biome Light" w:cs="Biome Light"/>
                <w:sz w:val="22"/>
                <w:szCs w:val="22"/>
              </w:rPr>
              <w:t>to provide consistency for</w:t>
            </w:r>
            <w:r w:rsidRPr="006C50D5">
              <w:rPr>
                <w:rFonts w:ascii="Biome Light" w:hAnsi="Biome Light" w:cs="Biome Light"/>
                <w:sz w:val="22"/>
                <w:szCs w:val="22"/>
              </w:rPr>
              <w:t xml:space="preserve"> your playbooks.</w:t>
            </w:r>
          </w:p>
          <w:p w14:paraId="18AD67FE" w14:textId="6EB63D96" w:rsidR="0063589B" w:rsidRPr="006C50D5" w:rsidRDefault="0063589B" w:rsidP="0063589B">
            <w:pPr>
              <w:pStyle w:val="NormalWeb"/>
              <w:numPr>
                <w:ilvl w:val="0"/>
                <w:numId w:val="33"/>
              </w:numPr>
              <w:spacing w:before="0" w:beforeAutospacing="0" w:after="0" w:afterAutospacing="0" w:line="264" w:lineRule="auto"/>
              <w:ind w:left="142" w:right="-263"/>
              <w:rPr>
                <w:rFonts w:ascii="Biome Light" w:hAnsi="Biome Light" w:cs="Biome Light"/>
                <w:sz w:val="22"/>
                <w:szCs w:val="22"/>
              </w:rPr>
            </w:pPr>
            <w:r w:rsidRPr="006C50D5">
              <w:rPr>
                <w:rFonts w:ascii="Biome Light" w:hAnsi="Biome Light" w:cs="Biome Light"/>
                <w:sz w:val="22"/>
                <w:szCs w:val="22"/>
              </w:rPr>
              <w:lastRenderedPageBreak/>
              <w:t xml:space="preserve">Build playbooks for </w:t>
            </w:r>
            <w:r w:rsidR="00770EAD">
              <w:rPr>
                <w:rFonts w:ascii="Biome Light" w:hAnsi="Biome Light" w:cs="Biome Light"/>
                <w:sz w:val="22"/>
                <w:szCs w:val="22"/>
              </w:rPr>
              <w:t>likely</w:t>
            </w:r>
            <w:r w:rsidRPr="006C50D5">
              <w:rPr>
                <w:rFonts w:ascii="Biome Light" w:hAnsi="Biome Light" w:cs="Biome Light"/>
                <w:sz w:val="22"/>
                <w:szCs w:val="22"/>
              </w:rPr>
              <w:t xml:space="preserve"> events.</w:t>
            </w:r>
          </w:p>
        </w:tc>
      </w:tr>
      <w:tr w:rsidR="0063589B" w:rsidRPr="006C50D5" w14:paraId="3A4947AE" w14:textId="77777777" w:rsidTr="00EB5B90">
        <w:trPr>
          <w:tblCellSpacing w:w="15" w:type="dxa"/>
          <w:jc w:val="center"/>
        </w:trPr>
        <w:tc>
          <w:tcPr>
            <w:tcW w:w="1927" w:type="dxa"/>
            <w:tcMar>
              <w:top w:w="60" w:type="dxa"/>
              <w:left w:w="300" w:type="dxa"/>
              <w:bottom w:w="60" w:type="dxa"/>
              <w:right w:w="300" w:type="dxa"/>
            </w:tcMar>
            <w:vAlign w:val="center"/>
            <w:hideMark/>
          </w:tcPr>
          <w:p w14:paraId="46BFAAC3" w14:textId="77777777" w:rsidR="0063589B" w:rsidRPr="006C50D5" w:rsidRDefault="0063589B" w:rsidP="00EB5B90">
            <w:pPr>
              <w:ind w:left="-180" w:right="-191"/>
              <w:jc w:val="center"/>
              <w:rPr>
                <w:rFonts w:ascii="Biome Light" w:hAnsi="Biome Light" w:cs="Biome Light"/>
              </w:rPr>
            </w:pPr>
            <w:r w:rsidRPr="006C50D5">
              <w:rPr>
                <w:rFonts w:ascii="Biome Light" w:hAnsi="Biome Light" w:cs="Biome Light"/>
                <w:b/>
                <w:bCs/>
              </w:rPr>
              <w:lastRenderedPageBreak/>
              <w:t>Process</w:t>
            </w:r>
          </w:p>
        </w:tc>
        <w:tc>
          <w:tcPr>
            <w:tcW w:w="0" w:type="auto"/>
            <w:tcMar>
              <w:top w:w="60" w:type="dxa"/>
              <w:left w:w="300" w:type="dxa"/>
              <w:bottom w:w="60" w:type="dxa"/>
              <w:right w:w="300" w:type="dxa"/>
            </w:tcMar>
            <w:vAlign w:val="center"/>
            <w:hideMark/>
          </w:tcPr>
          <w:p w14:paraId="4206DC52" w14:textId="77777777" w:rsidR="0063589B" w:rsidRPr="006C50D5" w:rsidRDefault="0063589B" w:rsidP="00770EAD">
            <w:pPr>
              <w:ind w:left="-109"/>
              <w:jc w:val="center"/>
              <w:rPr>
                <w:rFonts w:ascii="Biome Light" w:hAnsi="Biome Light" w:cs="Biome Light"/>
              </w:rPr>
            </w:pPr>
            <w:r w:rsidRPr="006C50D5">
              <w:rPr>
                <w:rFonts w:ascii="Biome Light" w:hAnsi="Biome Light" w:cs="Biome Light"/>
              </w:rPr>
              <w:t>Run regular simulations.</w:t>
            </w:r>
          </w:p>
        </w:tc>
        <w:tc>
          <w:tcPr>
            <w:tcW w:w="0" w:type="auto"/>
            <w:tcMar>
              <w:top w:w="60" w:type="dxa"/>
              <w:left w:w="300" w:type="dxa"/>
              <w:bottom w:w="60" w:type="dxa"/>
              <w:right w:w="300" w:type="dxa"/>
            </w:tcMar>
            <w:vAlign w:val="center"/>
            <w:hideMark/>
          </w:tcPr>
          <w:p w14:paraId="1C3F1BB2" w14:textId="6B713473" w:rsidR="0063589B" w:rsidRPr="006C50D5" w:rsidRDefault="00770EAD" w:rsidP="0063589B">
            <w:pPr>
              <w:pStyle w:val="NormalWeb"/>
              <w:numPr>
                <w:ilvl w:val="0"/>
                <w:numId w:val="34"/>
              </w:numPr>
              <w:spacing w:before="0" w:beforeAutospacing="0" w:after="0" w:afterAutospacing="0" w:line="264" w:lineRule="auto"/>
              <w:ind w:left="142" w:right="-263"/>
              <w:rPr>
                <w:rFonts w:ascii="Biome Light" w:hAnsi="Biome Light" w:cs="Biome Light"/>
                <w:sz w:val="22"/>
                <w:szCs w:val="22"/>
              </w:rPr>
            </w:pPr>
            <w:r>
              <w:rPr>
                <w:rFonts w:ascii="Biome Light" w:hAnsi="Biome Light" w:cs="Biome Light"/>
                <w:sz w:val="22"/>
                <w:szCs w:val="22"/>
              </w:rPr>
              <w:t>Perform incident response test regularly</w:t>
            </w:r>
            <w:r w:rsidR="0063589B" w:rsidRPr="006C50D5">
              <w:rPr>
                <w:rFonts w:ascii="Biome Light" w:hAnsi="Biome Light" w:cs="Biome Light"/>
                <w:sz w:val="22"/>
                <w:szCs w:val="22"/>
              </w:rPr>
              <w:t>.</w:t>
            </w:r>
          </w:p>
          <w:p w14:paraId="3C163057" w14:textId="77777777" w:rsidR="0063589B" w:rsidRPr="006C50D5" w:rsidRDefault="0063589B" w:rsidP="0063589B">
            <w:pPr>
              <w:pStyle w:val="NormalWeb"/>
              <w:numPr>
                <w:ilvl w:val="0"/>
                <w:numId w:val="34"/>
              </w:numPr>
              <w:spacing w:before="0" w:beforeAutospacing="0" w:after="0" w:afterAutospacing="0" w:line="264" w:lineRule="auto"/>
              <w:ind w:left="142" w:right="-263"/>
              <w:rPr>
                <w:rFonts w:ascii="Biome Light" w:hAnsi="Biome Light" w:cs="Biome Light"/>
                <w:sz w:val="22"/>
                <w:szCs w:val="22"/>
              </w:rPr>
            </w:pPr>
            <w:r w:rsidRPr="006C50D5">
              <w:rPr>
                <w:rFonts w:ascii="Biome Light" w:hAnsi="Biome Light" w:cs="Biome Light"/>
                <w:sz w:val="22"/>
                <w:szCs w:val="22"/>
              </w:rPr>
              <w:t>Use the outputs and lessons learned to iterate on your incident response program.</w:t>
            </w:r>
          </w:p>
        </w:tc>
      </w:tr>
      <w:tr w:rsidR="0063589B" w:rsidRPr="006C50D5" w14:paraId="6F4AE53B" w14:textId="77777777" w:rsidTr="00EB5B90">
        <w:trPr>
          <w:tblCellSpacing w:w="15" w:type="dxa"/>
          <w:jc w:val="center"/>
        </w:trPr>
        <w:tc>
          <w:tcPr>
            <w:tcW w:w="1927" w:type="dxa"/>
            <w:tcMar>
              <w:top w:w="60" w:type="dxa"/>
              <w:left w:w="300" w:type="dxa"/>
              <w:bottom w:w="60" w:type="dxa"/>
              <w:right w:w="300" w:type="dxa"/>
            </w:tcMar>
            <w:vAlign w:val="center"/>
            <w:hideMark/>
          </w:tcPr>
          <w:p w14:paraId="284FC264" w14:textId="77777777" w:rsidR="0063589B" w:rsidRPr="006C50D5" w:rsidRDefault="0063589B" w:rsidP="00EB5B90">
            <w:pPr>
              <w:ind w:left="-180" w:right="-191"/>
              <w:jc w:val="center"/>
              <w:rPr>
                <w:rFonts w:ascii="Biome Light" w:hAnsi="Biome Light" w:cs="Biome Light"/>
              </w:rPr>
            </w:pPr>
            <w:r w:rsidRPr="006C50D5">
              <w:rPr>
                <w:rFonts w:ascii="Biome Light" w:hAnsi="Biome Light" w:cs="Biome Light"/>
                <w:b/>
                <w:bCs/>
              </w:rPr>
              <w:t>Technology</w:t>
            </w:r>
          </w:p>
        </w:tc>
        <w:tc>
          <w:tcPr>
            <w:tcW w:w="0" w:type="auto"/>
            <w:tcMar>
              <w:top w:w="60" w:type="dxa"/>
              <w:left w:w="300" w:type="dxa"/>
              <w:bottom w:w="60" w:type="dxa"/>
              <w:right w:w="300" w:type="dxa"/>
            </w:tcMar>
            <w:vAlign w:val="center"/>
            <w:hideMark/>
          </w:tcPr>
          <w:p w14:paraId="16E14A8D" w14:textId="77777777" w:rsidR="0063589B" w:rsidRPr="006C50D5" w:rsidRDefault="0063589B" w:rsidP="00770EAD">
            <w:pPr>
              <w:ind w:left="-109"/>
              <w:jc w:val="center"/>
              <w:rPr>
                <w:rFonts w:ascii="Biome Light" w:hAnsi="Biome Light" w:cs="Biome Light"/>
              </w:rPr>
            </w:pPr>
            <w:r w:rsidRPr="006C50D5">
              <w:rPr>
                <w:rFonts w:ascii="Biome Light" w:hAnsi="Biome Light" w:cs="Biome Light"/>
              </w:rPr>
              <w:t>Develop and implement a tagging strategy that helps responders to identify ownership and context for findings.</w:t>
            </w:r>
          </w:p>
        </w:tc>
        <w:tc>
          <w:tcPr>
            <w:tcW w:w="0" w:type="auto"/>
            <w:tcMar>
              <w:top w:w="60" w:type="dxa"/>
              <w:left w:w="300" w:type="dxa"/>
              <w:bottom w:w="60" w:type="dxa"/>
              <w:right w:w="300" w:type="dxa"/>
            </w:tcMar>
            <w:vAlign w:val="center"/>
            <w:hideMark/>
          </w:tcPr>
          <w:p w14:paraId="5BF5BCFE" w14:textId="77777777" w:rsidR="0063589B" w:rsidRPr="006C50D5" w:rsidRDefault="0063589B" w:rsidP="0063589B">
            <w:pPr>
              <w:pStyle w:val="NormalWeb"/>
              <w:numPr>
                <w:ilvl w:val="0"/>
                <w:numId w:val="35"/>
              </w:numPr>
              <w:spacing w:before="0" w:beforeAutospacing="0" w:after="0" w:afterAutospacing="0" w:line="264" w:lineRule="auto"/>
              <w:ind w:left="142" w:right="-263"/>
              <w:rPr>
                <w:rFonts w:ascii="Biome Light" w:hAnsi="Biome Light" w:cs="Biome Light"/>
                <w:sz w:val="22"/>
                <w:szCs w:val="22"/>
              </w:rPr>
            </w:pPr>
            <w:r w:rsidRPr="006C50D5">
              <w:rPr>
                <w:rFonts w:ascii="Biome Light" w:hAnsi="Biome Light" w:cs="Biome Light"/>
                <w:sz w:val="22"/>
                <w:szCs w:val="22"/>
              </w:rPr>
              <w:t>Plan a strategy for tagging and what tags you want associated with your AWS resources.</w:t>
            </w:r>
          </w:p>
          <w:p w14:paraId="7D6037D5" w14:textId="77777777" w:rsidR="0063589B" w:rsidRPr="006C50D5" w:rsidRDefault="0063589B" w:rsidP="0063589B">
            <w:pPr>
              <w:pStyle w:val="NormalWeb"/>
              <w:numPr>
                <w:ilvl w:val="0"/>
                <w:numId w:val="35"/>
              </w:numPr>
              <w:spacing w:before="0" w:beforeAutospacing="0" w:after="0" w:afterAutospacing="0" w:line="264" w:lineRule="auto"/>
              <w:ind w:left="142" w:right="-263"/>
              <w:rPr>
                <w:rFonts w:ascii="Biome Light" w:hAnsi="Biome Light" w:cs="Biome Light"/>
                <w:sz w:val="22"/>
                <w:szCs w:val="22"/>
              </w:rPr>
            </w:pPr>
            <w:r w:rsidRPr="006C50D5">
              <w:rPr>
                <w:rFonts w:ascii="Biome Light" w:hAnsi="Biome Light" w:cs="Biome Light"/>
                <w:sz w:val="22"/>
                <w:szCs w:val="22"/>
              </w:rPr>
              <w:t>Implement and enforce the tagging strategy.</w:t>
            </w:r>
          </w:p>
        </w:tc>
      </w:tr>
      <w:tr w:rsidR="0063589B" w:rsidRPr="006C50D5" w14:paraId="1477344B" w14:textId="77777777" w:rsidTr="00EB5B90">
        <w:trPr>
          <w:tblCellSpacing w:w="15" w:type="dxa"/>
          <w:jc w:val="center"/>
        </w:trPr>
        <w:tc>
          <w:tcPr>
            <w:tcW w:w="1927" w:type="dxa"/>
            <w:tcMar>
              <w:top w:w="60" w:type="dxa"/>
              <w:left w:w="300" w:type="dxa"/>
              <w:bottom w:w="60" w:type="dxa"/>
              <w:right w:w="300" w:type="dxa"/>
            </w:tcMar>
            <w:vAlign w:val="center"/>
            <w:hideMark/>
          </w:tcPr>
          <w:p w14:paraId="2748F635" w14:textId="77777777" w:rsidR="0063589B" w:rsidRPr="006C50D5" w:rsidRDefault="0063589B" w:rsidP="00EB5B90">
            <w:pPr>
              <w:ind w:left="-180" w:right="-191"/>
              <w:jc w:val="center"/>
              <w:rPr>
                <w:rFonts w:ascii="Biome Light" w:hAnsi="Biome Light" w:cs="Biome Light"/>
              </w:rPr>
            </w:pPr>
            <w:r w:rsidRPr="006C50D5">
              <w:rPr>
                <w:rFonts w:ascii="Biome Light" w:hAnsi="Biome Light" w:cs="Biome Light"/>
                <w:b/>
                <w:bCs/>
              </w:rPr>
              <w:t>Technology</w:t>
            </w:r>
          </w:p>
        </w:tc>
        <w:tc>
          <w:tcPr>
            <w:tcW w:w="0" w:type="auto"/>
            <w:tcMar>
              <w:top w:w="60" w:type="dxa"/>
              <w:left w:w="300" w:type="dxa"/>
              <w:bottom w:w="60" w:type="dxa"/>
              <w:right w:w="300" w:type="dxa"/>
            </w:tcMar>
            <w:vAlign w:val="center"/>
            <w:hideMark/>
          </w:tcPr>
          <w:p w14:paraId="351A06C7" w14:textId="77777777" w:rsidR="0063589B" w:rsidRPr="006C50D5" w:rsidRDefault="0063589B" w:rsidP="00770EAD">
            <w:pPr>
              <w:ind w:left="-109"/>
              <w:jc w:val="center"/>
              <w:rPr>
                <w:rFonts w:ascii="Biome Light" w:hAnsi="Biome Light" w:cs="Biome Light"/>
              </w:rPr>
            </w:pPr>
            <w:r w:rsidRPr="006C50D5">
              <w:rPr>
                <w:rFonts w:ascii="Biome Light" w:hAnsi="Biome Light" w:cs="Biome Light"/>
              </w:rPr>
              <w:t>Update AWS account contact information.</w:t>
            </w:r>
          </w:p>
        </w:tc>
        <w:tc>
          <w:tcPr>
            <w:tcW w:w="0" w:type="auto"/>
            <w:tcMar>
              <w:top w:w="60" w:type="dxa"/>
              <w:left w:w="300" w:type="dxa"/>
              <w:bottom w:w="60" w:type="dxa"/>
              <w:right w:w="300" w:type="dxa"/>
            </w:tcMar>
            <w:vAlign w:val="center"/>
            <w:hideMark/>
          </w:tcPr>
          <w:p w14:paraId="4282CA9F" w14:textId="77777777" w:rsidR="0063589B" w:rsidRPr="006C50D5" w:rsidRDefault="0063589B" w:rsidP="0063589B">
            <w:pPr>
              <w:pStyle w:val="NormalWeb"/>
              <w:numPr>
                <w:ilvl w:val="0"/>
                <w:numId w:val="36"/>
              </w:numPr>
              <w:spacing w:before="0" w:beforeAutospacing="0" w:after="0" w:afterAutospacing="0" w:line="264" w:lineRule="auto"/>
              <w:ind w:left="142" w:right="-263"/>
              <w:rPr>
                <w:rFonts w:ascii="Biome Light" w:hAnsi="Biome Light" w:cs="Biome Light"/>
                <w:sz w:val="22"/>
                <w:szCs w:val="22"/>
              </w:rPr>
            </w:pPr>
            <w:r w:rsidRPr="006C50D5">
              <w:rPr>
                <w:rFonts w:ascii="Biome Light" w:hAnsi="Biome Light" w:cs="Biome Light"/>
                <w:sz w:val="22"/>
                <w:szCs w:val="22"/>
              </w:rPr>
              <w:t>Verify that AWS accounts have contact information listed.</w:t>
            </w:r>
          </w:p>
          <w:p w14:paraId="2EA416CC" w14:textId="77777777" w:rsidR="0063589B" w:rsidRPr="006C50D5" w:rsidRDefault="0063589B" w:rsidP="0063589B">
            <w:pPr>
              <w:pStyle w:val="NormalWeb"/>
              <w:numPr>
                <w:ilvl w:val="0"/>
                <w:numId w:val="36"/>
              </w:numPr>
              <w:spacing w:before="0" w:beforeAutospacing="0" w:after="0" w:afterAutospacing="0" w:line="264" w:lineRule="auto"/>
              <w:ind w:left="142" w:right="-263"/>
              <w:rPr>
                <w:rFonts w:ascii="Biome Light" w:hAnsi="Biome Light" w:cs="Biome Light"/>
                <w:sz w:val="22"/>
                <w:szCs w:val="22"/>
              </w:rPr>
            </w:pPr>
            <w:r w:rsidRPr="006C50D5">
              <w:rPr>
                <w:rFonts w:ascii="Biome Light" w:hAnsi="Biome Light" w:cs="Biome Light"/>
                <w:sz w:val="22"/>
                <w:szCs w:val="22"/>
              </w:rPr>
              <w:t>Create email distribution lists for the contact information to remove single points of failure.</w:t>
            </w:r>
          </w:p>
          <w:p w14:paraId="680B4C33" w14:textId="77777777" w:rsidR="0063589B" w:rsidRPr="006C50D5" w:rsidRDefault="0063589B" w:rsidP="0063589B">
            <w:pPr>
              <w:pStyle w:val="NormalWeb"/>
              <w:numPr>
                <w:ilvl w:val="0"/>
                <w:numId w:val="36"/>
              </w:numPr>
              <w:spacing w:before="0" w:beforeAutospacing="0" w:after="0" w:afterAutospacing="0" w:line="264" w:lineRule="auto"/>
              <w:ind w:left="142" w:right="-263"/>
              <w:rPr>
                <w:rFonts w:ascii="Biome Light" w:hAnsi="Biome Light" w:cs="Biome Light"/>
                <w:sz w:val="22"/>
                <w:szCs w:val="22"/>
              </w:rPr>
            </w:pPr>
            <w:r w:rsidRPr="006C50D5">
              <w:rPr>
                <w:rFonts w:ascii="Biome Light" w:hAnsi="Biome Light" w:cs="Biome Light"/>
                <w:sz w:val="22"/>
                <w:szCs w:val="22"/>
              </w:rPr>
              <w:t>Protect the email accounts that are associated with the AWS account information.</w:t>
            </w:r>
          </w:p>
        </w:tc>
      </w:tr>
      <w:tr w:rsidR="0063589B" w:rsidRPr="006C50D5" w14:paraId="6B16D3A7" w14:textId="77777777" w:rsidTr="00EB5B90">
        <w:trPr>
          <w:tblCellSpacing w:w="15" w:type="dxa"/>
          <w:jc w:val="center"/>
        </w:trPr>
        <w:tc>
          <w:tcPr>
            <w:tcW w:w="1927" w:type="dxa"/>
            <w:tcMar>
              <w:top w:w="60" w:type="dxa"/>
              <w:left w:w="300" w:type="dxa"/>
              <w:bottom w:w="60" w:type="dxa"/>
              <w:right w:w="300" w:type="dxa"/>
            </w:tcMar>
            <w:vAlign w:val="center"/>
            <w:hideMark/>
          </w:tcPr>
          <w:p w14:paraId="3C1DED13" w14:textId="77777777" w:rsidR="0063589B" w:rsidRPr="006C50D5" w:rsidRDefault="0063589B" w:rsidP="00EB5B90">
            <w:pPr>
              <w:ind w:left="-180" w:right="-191"/>
              <w:jc w:val="center"/>
              <w:rPr>
                <w:rFonts w:ascii="Biome Light" w:hAnsi="Biome Light" w:cs="Biome Light"/>
              </w:rPr>
            </w:pPr>
            <w:r w:rsidRPr="006C50D5">
              <w:rPr>
                <w:rFonts w:ascii="Biome Light" w:hAnsi="Biome Light" w:cs="Biome Light"/>
                <w:b/>
                <w:bCs/>
              </w:rPr>
              <w:t>Technology</w:t>
            </w:r>
          </w:p>
        </w:tc>
        <w:tc>
          <w:tcPr>
            <w:tcW w:w="0" w:type="auto"/>
            <w:tcMar>
              <w:top w:w="60" w:type="dxa"/>
              <w:left w:w="300" w:type="dxa"/>
              <w:bottom w:w="60" w:type="dxa"/>
              <w:right w:w="300" w:type="dxa"/>
            </w:tcMar>
            <w:vAlign w:val="center"/>
            <w:hideMark/>
          </w:tcPr>
          <w:p w14:paraId="631CC4D9" w14:textId="77777777" w:rsidR="0063589B" w:rsidRPr="006C50D5" w:rsidRDefault="0063589B" w:rsidP="00770EAD">
            <w:pPr>
              <w:ind w:left="-109"/>
              <w:jc w:val="center"/>
              <w:rPr>
                <w:rFonts w:ascii="Biome Light" w:hAnsi="Biome Light" w:cs="Biome Light"/>
              </w:rPr>
            </w:pPr>
            <w:r w:rsidRPr="006C50D5">
              <w:rPr>
                <w:rFonts w:ascii="Biome Light" w:hAnsi="Biome Light" w:cs="Biome Light"/>
              </w:rPr>
              <w:t>Prepare access to AWS accounts.</w:t>
            </w:r>
          </w:p>
        </w:tc>
        <w:tc>
          <w:tcPr>
            <w:tcW w:w="0" w:type="auto"/>
            <w:tcMar>
              <w:top w:w="60" w:type="dxa"/>
              <w:left w:w="300" w:type="dxa"/>
              <w:bottom w:w="60" w:type="dxa"/>
              <w:right w:w="300" w:type="dxa"/>
            </w:tcMar>
            <w:vAlign w:val="center"/>
            <w:hideMark/>
          </w:tcPr>
          <w:p w14:paraId="61B89597" w14:textId="77777777" w:rsidR="0063589B" w:rsidRPr="006C50D5" w:rsidRDefault="0063589B" w:rsidP="0063589B">
            <w:pPr>
              <w:pStyle w:val="NormalWeb"/>
              <w:numPr>
                <w:ilvl w:val="0"/>
                <w:numId w:val="37"/>
              </w:numPr>
              <w:spacing w:before="0" w:beforeAutospacing="0" w:after="0" w:afterAutospacing="0" w:line="264" w:lineRule="auto"/>
              <w:ind w:left="142" w:right="-263"/>
              <w:rPr>
                <w:rFonts w:ascii="Biome Light" w:hAnsi="Biome Light" w:cs="Biome Light"/>
                <w:sz w:val="22"/>
                <w:szCs w:val="22"/>
              </w:rPr>
            </w:pPr>
            <w:r w:rsidRPr="006C50D5">
              <w:rPr>
                <w:rFonts w:ascii="Biome Light" w:hAnsi="Biome Light" w:cs="Biome Light"/>
                <w:sz w:val="22"/>
                <w:szCs w:val="22"/>
              </w:rPr>
              <w:t>Define what access incident responders will require to respond to an incident.</w:t>
            </w:r>
          </w:p>
          <w:p w14:paraId="014FBD1E" w14:textId="77777777" w:rsidR="0063589B" w:rsidRPr="006C50D5" w:rsidRDefault="0063589B" w:rsidP="0063589B">
            <w:pPr>
              <w:pStyle w:val="NormalWeb"/>
              <w:numPr>
                <w:ilvl w:val="0"/>
                <w:numId w:val="37"/>
              </w:numPr>
              <w:spacing w:before="0" w:beforeAutospacing="0" w:after="0" w:afterAutospacing="0" w:line="264" w:lineRule="auto"/>
              <w:ind w:left="142" w:right="-263"/>
              <w:rPr>
                <w:rFonts w:ascii="Biome Light" w:hAnsi="Biome Light" w:cs="Biome Light"/>
                <w:sz w:val="22"/>
                <w:szCs w:val="22"/>
              </w:rPr>
            </w:pPr>
            <w:r w:rsidRPr="006C50D5">
              <w:rPr>
                <w:rFonts w:ascii="Biome Light" w:hAnsi="Biome Light" w:cs="Biome Light"/>
                <w:sz w:val="22"/>
                <w:szCs w:val="22"/>
              </w:rPr>
              <w:t>Implement, test and monitor the access.</w:t>
            </w:r>
          </w:p>
        </w:tc>
      </w:tr>
      <w:tr w:rsidR="0063589B" w:rsidRPr="006C50D5" w14:paraId="23EF30F2" w14:textId="77777777" w:rsidTr="00EB5B90">
        <w:trPr>
          <w:tblCellSpacing w:w="15" w:type="dxa"/>
          <w:jc w:val="center"/>
        </w:trPr>
        <w:tc>
          <w:tcPr>
            <w:tcW w:w="1927" w:type="dxa"/>
            <w:tcMar>
              <w:top w:w="60" w:type="dxa"/>
              <w:left w:w="300" w:type="dxa"/>
              <w:bottom w:w="60" w:type="dxa"/>
              <w:right w:w="300" w:type="dxa"/>
            </w:tcMar>
            <w:vAlign w:val="center"/>
            <w:hideMark/>
          </w:tcPr>
          <w:p w14:paraId="65C2B0DE" w14:textId="77777777" w:rsidR="0063589B" w:rsidRPr="006C50D5" w:rsidRDefault="0063589B" w:rsidP="00EB5B90">
            <w:pPr>
              <w:ind w:left="-180" w:right="-191"/>
              <w:jc w:val="center"/>
              <w:rPr>
                <w:rFonts w:ascii="Biome Light" w:hAnsi="Biome Light" w:cs="Biome Light"/>
              </w:rPr>
            </w:pPr>
            <w:r w:rsidRPr="006C50D5">
              <w:rPr>
                <w:rFonts w:ascii="Biome Light" w:hAnsi="Biome Light" w:cs="Biome Light"/>
                <w:b/>
                <w:bCs/>
              </w:rPr>
              <w:t>Technology</w:t>
            </w:r>
          </w:p>
        </w:tc>
        <w:tc>
          <w:tcPr>
            <w:tcW w:w="0" w:type="auto"/>
            <w:tcMar>
              <w:top w:w="60" w:type="dxa"/>
              <w:left w:w="300" w:type="dxa"/>
              <w:bottom w:w="60" w:type="dxa"/>
              <w:right w:w="300" w:type="dxa"/>
            </w:tcMar>
            <w:vAlign w:val="center"/>
            <w:hideMark/>
          </w:tcPr>
          <w:p w14:paraId="79081C1F" w14:textId="77777777" w:rsidR="0063589B" w:rsidRPr="006C50D5" w:rsidRDefault="0063589B" w:rsidP="00770EAD">
            <w:pPr>
              <w:ind w:left="-109"/>
              <w:jc w:val="center"/>
              <w:rPr>
                <w:rFonts w:ascii="Biome Light" w:hAnsi="Biome Light" w:cs="Biome Light"/>
              </w:rPr>
            </w:pPr>
            <w:r w:rsidRPr="006C50D5">
              <w:rPr>
                <w:rFonts w:ascii="Biome Light" w:hAnsi="Biome Light" w:cs="Biome Light"/>
              </w:rPr>
              <w:t>Understand threat landscape.</w:t>
            </w:r>
          </w:p>
        </w:tc>
        <w:tc>
          <w:tcPr>
            <w:tcW w:w="0" w:type="auto"/>
            <w:tcMar>
              <w:top w:w="60" w:type="dxa"/>
              <w:left w:w="300" w:type="dxa"/>
              <w:bottom w:w="60" w:type="dxa"/>
              <w:right w:w="300" w:type="dxa"/>
            </w:tcMar>
            <w:vAlign w:val="center"/>
            <w:hideMark/>
          </w:tcPr>
          <w:p w14:paraId="472BCB8B" w14:textId="77777777" w:rsidR="0063589B" w:rsidRPr="006C50D5" w:rsidRDefault="0063589B" w:rsidP="0063589B">
            <w:pPr>
              <w:pStyle w:val="NormalWeb"/>
              <w:numPr>
                <w:ilvl w:val="0"/>
                <w:numId w:val="38"/>
              </w:numPr>
              <w:spacing w:before="0" w:beforeAutospacing="0" w:after="0" w:afterAutospacing="0" w:line="264" w:lineRule="auto"/>
              <w:ind w:left="142" w:right="-263"/>
              <w:rPr>
                <w:rFonts w:ascii="Biome Light" w:hAnsi="Biome Light" w:cs="Biome Light"/>
                <w:sz w:val="22"/>
                <w:szCs w:val="22"/>
              </w:rPr>
            </w:pPr>
            <w:r w:rsidRPr="006C50D5">
              <w:rPr>
                <w:rFonts w:ascii="Biome Light" w:hAnsi="Biome Light" w:cs="Biome Light"/>
                <w:sz w:val="22"/>
                <w:szCs w:val="22"/>
              </w:rPr>
              <w:t>Develop threat models of your environment and applications.</w:t>
            </w:r>
          </w:p>
          <w:p w14:paraId="762C7E1E" w14:textId="77777777" w:rsidR="0063589B" w:rsidRPr="006C50D5" w:rsidRDefault="0063589B" w:rsidP="0063589B">
            <w:pPr>
              <w:pStyle w:val="NormalWeb"/>
              <w:numPr>
                <w:ilvl w:val="0"/>
                <w:numId w:val="38"/>
              </w:numPr>
              <w:spacing w:before="0" w:beforeAutospacing="0" w:after="0" w:afterAutospacing="0" w:line="264" w:lineRule="auto"/>
              <w:ind w:left="142" w:right="-263"/>
              <w:rPr>
                <w:rFonts w:ascii="Biome Light" w:hAnsi="Biome Light" w:cs="Biome Light"/>
                <w:sz w:val="22"/>
                <w:szCs w:val="22"/>
              </w:rPr>
            </w:pPr>
            <w:r w:rsidRPr="006C50D5">
              <w:rPr>
                <w:rFonts w:ascii="Biome Light" w:hAnsi="Biome Light" w:cs="Biome Light"/>
                <w:sz w:val="22"/>
                <w:szCs w:val="22"/>
              </w:rPr>
              <w:t>Integrate and use cyber threat intelligence.</w:t>
            </w:r>
          </w:p>
        </w:tc>
      </w:tr>
      <w:tr w:rsidR="0063589B" w:rsidRPr="006C50D5" w14:paraId="00A5760D" w14:textId="77777777" w:rsidTr="00EB5B90">
        <w:trPr>
          <w:tblCellSpacing w:w="15" w:type="dxa"/>
          <w:jc w:val="center"/>
        </w:trPr>
        <w:tc>
          <w:tcPr>
            <w:tcW w:w="1927" w:type="dxa"/>
            <w:tcMar>
              <w:top w:w="60" w:type="dxa"/>
              <w:left w:w="300" w:type="dxa"/>
              <w:bottom w:w="60" w:type="dxa"/>
              <w:right w:w="300" w:type="dxa"/>
            </w:tcMar>
            <w:vAlign w:val="center"/>
            <w:hideMark/>
          </w:tcPr>
          <w:p w14:paraId="2A358B0F" w14:textId="77777777" w:rsidR="0063589B" w:rsidRPr="006C50D5" w:rsidRDefault="0063589B" w:rsidP="00EB5B90">
            <w:pPr>
              <w:ind w:left="-180" w:right="-191"/>
              <w:jc w:val="center"/>
              <w:rPr>
                <w:rFonts w:ascii="Biome Light" w:hAnsi="Biome Light" w:cs="Biome Light"/>
              </w:rPr>
            </w:pPr>
            <w:r w:rsidRPr="006C50D5">
              <w:rPr>
                <w:rFonts w:ascii="Biome Light" w:hAnsi="Biome Light" w:cs="Biome Light"/>
                <w:b/>
                <w:bCs/>
              </w:rPr>
              <w:t>Technology</w:t>
            </w:r>
          </w:p>
        </w:tc>
        <w:tc>
          <w:tcPr>
            <w:tcW w:w="0" w:type="auto"/>
            <w:tcMar>
              <w:top w:w="60" w:type="dxa"/>
              <w:left w:w="300" w:type="dxa"/>
              <w:bottom w:w="60" w:type="dxa"/>
              <w:right w:w="300" w:type="dxa"/>
            </w:tcMar>
            <w:vAlign w:val="center"/>
            <w:hideMark/>
          </w:tcPr>
          <w:p w14:paraId="63247B70" w14:textId="77777777" w:rsidR="0063589B" w:rsidRPr="006C50D5" w:rsidRDefault="0063589B" w:rsidP="00770EAD">
            <w:pPr>
              <w:ind w:left="-109"/>
              <w:jc w:val="center"/>
              <w:rPr>
                <w:rFonts w:ascii="Biome Light" w:hAnsi="Biome Light" w:cs="Biome Light"/>
              </w:rPr>
            </w:pPr>
            <w:r w:rsidRPr="006C50D5">
              <w:rPr>
                <w:rFonts w:ascii="Biome Light" w:hAnsi="Biome Light" w:cs="Biome Light"/>
              </w:rPr>
              <w:t>Select and set up logs.</w:t>
            </w:r>
          </w:p>
        </w:tc>
        <w:tc>
          <w:tcPr>
            <w:tcW w:w="0" w:type="auto"/>
            <w:tcMar>
              <w:top w:w="60" w:type="dxa"/>
              <w:left w:w="300" w:type="dxa"/>
              <w:bottom w:w="60" w:type="dxa"/>
              <w:right w:w="300" w:type="dxa"/>
            </w:tcMar>
            <w:vAlign w:val="center"/>
            <w:hideMark/>
          </w:tcPr>
          <w:p w14:paraId="09A07259" w14:textId="77777777" w:rsidR="0063589B" w:rsidRPr="006C50D5" w:rsidRDefault="0063589B" w:rsidP="0063589B">
            <w:pPr>
              <w:pStyle w:val="NormalWeb"/>
              <w:numPr>
                <w:ilvl w:val="0"/>
                <w:numId w:val="39"/>
              </w:numPr>
              <w:spacing w:before="0" w:beforeAutospacing="0" w:after="0" w:afterAutospacing="0" w:line="264" w:lineRule="auto"/>
              <w:ind w:left="142" w:right="-263"/>
              <w:rPr>
                <w:rFonts w:ascii="Biome Light" w:hAnsi="Biome Light" w:cs="Biome Light"/>
                <w:sz w:val="22"/>
                <w:szCs w:val="22"/>
              </w:rPr>
            </w:pPr>
            <w:r w:rsidRPr="006C50D5">
              <w:rPr>
                <w:rFonts w:ascii="Biome Light" w:hAnsi="Biome Light" w:cs="Biome Light"/>
                <w:sz w:val="22"/>
                <w:szCs w:val="22"/>
              </w:rPr>
              <w:t>Identify and enable logs for investigations.</w:t>
            </w:r>
          </w:p>
          <w:p w14:paraId="6B4F8111" w14:textId="77777777" w:rsidR="0063589B" w:rsidRPr="006C50D5" w:rsidRDefault="0063589B" w:rsidP="0063589B">
            <w:pPr>
              <w:pStyle w:val="NormalWeb"/>
              <w:numPr>
                <w:ilvl w:val="0"/>
                <w:numId w:val="39"/>
              </w:numPr>
              <w:spacing w:before="0" w:beforeAutospacing="0" w:after="0" w:afterAutospacing="0" w:line="264" w:lineRule="auto"/>
              <w:ind w:left="142" w:right="-263"/>
              <w:rPr>
                <w:rFonts w:ascii="Biome Light" w:hAnsi="Biome Light" w:cs="Biome Light"/>
                <w:sz w:val="22"/>
                <w:szCs w:val="22"/>
              </w:rPr>
            </w:pPr>
            <w:r w:rsidRPr="006C50D5">
              <w:rPr>
                <w:rFonts w:ascii="Biome Light" w:hAnsi="Biome Light" w:cs="Biome Light"/>
                <w:sz w:val="22"/>
                <w:szCs w:val="22"/>
              </w:rPr>
              <w:t>Select log storage.</w:t>
            </w:r>
          </w:p>
          <w:p w14:paraId="641766FA" w14:textId="77777777" w:rsidR="0063589B" w:rsidRPr="006C50D5" w:rsidRDefault="0063589B" w:rsidP="0063589B">
            <w:pPr>
              <w:pStyle w:val="NormalWeb"/>
              <w:numPr>
                <w:ilvl w:val="0"/>
                <w:numId w:val="39"/>
              </w:numPr>
              <w:spacing w:before="0" w:beforeAutospacing="0" w:after="0" w:afterAutospacing="0" w:line="264" w:lineRule="auto"/>
              <w:ind w:left="142" w:right="-263"/>
              <w:rPr>
                <w:rFonts w:ascii="Biome Light" w:hAnsi="Biome Light" w:cs="Biome Light"/>
                <w:sz w:val="22"/>
                <w:szCs w:val="22"/>
              </w:rPr>
            </w:pPr>
            <w:r w:rsidRPr="006C50D5">
              <w:rPr>
                <w:rFonts w:ascii="Biome Light" w:hAnsi="Biome Light" w:cs="Biome Light"/>
                <w:sz w:val="22"/>
                <w:szCs w:val="22"/>
              </w:rPr>
              <w:t>Identify and implement log retention.</w:t>
            </w:r>
          </w:p>
          <w:p w14:paraId="70D6841F" w14:textId="77777777" w:rsidR="0063589B" w:rsidRPr="006C50D5" w:rsidRDefault="0063589B" w:rsidP="0063589B">
            <w:pPr>
              <w:pStyle w:val="NormalWeb"/>
              <w:numPr>
                <w:ilvl w:val="0"/>
                <w:numId w:val="39"/>
              </w:numPr>
              <w:spacing w:before="0" w:beforeAutospacing="0" w:after="0" w:afterAutospacing="0" w:line="264" w:lineRule="auto"/>
              <w:ind w:left="142" w:right="-263"/>
              <w:rPr>
                <w:rFonts w:ascii="Biome Light" w:hAnsi="Biome Light" w:cs="Biome Light"/>
                <w:sz w:val="22"/>
                <w:szCs w:val="22"/>
              </w:rPr>
            </w:pPr>
            <w:r w:rsidRPr="006C50D5">
              <w:rPr>
                <w:rFonts w:ascii="Biome Light" w:hAnsi="Biome Light" w:cs="Biome Light"/>
                <w:sz w:val="22"/>
                <w:szCs w:val="22"/>
              </w:rPr>
              <w:t>Develop mechanism to retrieve and query logs and artifacts.</w:t>
            </w:r>
          </w:p>
          <w:p w14:paraId="70978A67" w14:textId="77777777" w:rsidR="0063589B" w:rsidRPr="006C50D5" w:rsidRDefault="0063589B" w:rsidP="0063589B">
            <w:pPr>
              <w:pStyle w:val="NormalWeb"/>
              <w:numPr>
                <w:ilvl w:val="0"/>
                <w:numId w:val="39"/>
              </w:numPr>
              <w:spacing w:before="0" w:beforeAutospacing="0" w:after="0" w:afterAutospacing="0" w:line="264" w:lineRule="auto"/>
              <w:ind w:left="142" w:right="-263"/>
              <w:rPr>
                <w:rFonts w:ascii="Biome Light" w:hAnsi="Biome Light" w:cs="Biome Light"/>
                <w:sz w:val="22"/>
                <w:szCs w:val="22"/>
              </w:rPr>
            </w:pPr>
            <w:r w:rsidRPr="006C50D5">
              <w:rPr>
                <w:rFonts w:ascii="Biome Light" w:hAnsi="Biome Light" w:cs="Biome Light"/>
                <w:sz w:val="22"/>
                <w:szCs w:val="22"/>
              </w:rPr>
              <w:t>Use logs for alerting.</w:t>
            </w:r>
          </w:p>
        </w:tc>
      </w:tr>
      <w:tr w:rsidR="0063589B" w:rsidRPr="006C50D5" w14:paraId="50A2145B" w14:textId="77777777" w:rsidTr="00EB5B90">
        <w:trPr>
          <w:tblCellSpacing w:w="15" w:type="dxa"/>
          <w:jc w:val="center"/>
        </w:trPr>
        <w:tc>
          <w:tcPr>
            <w:tcW w:w="1927" w:type="dxa"/>
            <w:tcMar>
              <w:top w:w="60" w:type="dxa"/>
              <w:left w:w="300" w:type="dxa"/>
              <w:bottom w:w="60" w:type="dxa"/>
              <w:right w:w="300" w:type="dxa"/>
            </w:tcMar>
            <w:vAlign w:val="center"/>
            <w:hideMark/>
          </w:tcPr>
          <w:p w14:paraId="66AE8219" w14:textId="77777777" w:rsidR="0063589B" w:rsidRPr="006C50D5" w:rsidRDefault="0063589B" w:rsidP="00EB5B90">
            <w:pPr>
              <w:ind w:left="-180" w:right="-191"/>
              <w:jc w:val="center"/>
              <w:rPr>
                <w:rFonts w:ascii="Biome Light" w:hAnsi="Biome Light" w:cs="Biome Light"/>
              </w:rPr>
            </w:pPr>
            <w:r w:rsidRPr="006C50D5">
              <w:rPr>
                <w:rFonts w:ascii="Biome Light" w:hAnsi="Biome Light" w:cs="Biome Light"/>
                <w:b/>
                <w:bCs/>
              </w:rPr>
              <w:lastRenderedPageBreak/>
              <w:t>Technology</w:t>
            </w:r>
          </w:p>
        </w:tc>
        <w:tc>
          <w:tcPr>
            <w:tcW w:w="0" w:type="auto"/>
            <w:tcMar>
              <w:top w:w="60" w:type="dxa"/>
              <w:left w:w="300" w:type="dxa"/>
              <w:bottom w:w="60" w:type="dxa"/>
              <w:right w:w="300" w:type="dxa"/>
            </w:tcMar>
            <w:vAlign w:val="center"/>
            <w:hideMark/>
          </w:tcPr>
          <w:p w14:paraId="4FC1EDD2" w14:textId="77777777" w:rsidR="0063589B" w:rsidRPr="006C50D5" w:rsidRDefault="0063589B" w:rsidP="00770EAD">
            <w:pPr>
              <w:ind w:left="-109"/>
              <w:jc w:val="center"/>
              <w:rPr>
                <w:rFonts w:ascii="Biome Light" w:hAnsi="Biome Light" w:cs="Biome Light"/>
              </w:rPr>
            </w:pPr>
            <w:r w:rsidRPr="006C50D5">
              <w:rPr>
                <w:rFonts w:ascii="Biome Light" w:hAnsi="Biome Light" w:cs="Biome Light"/>
              </w:rPr>
              <w:t>Develop forensics capabilities.</w:t>
            </w:r>
          </w:p>
        </w:tc>
        <w:tc>
          <w:tcPr>
            <w:tcW w:w="0" w:type="auto"/>
            <w:tcMar>
              <w:top w:w="60" w:type="dxa"/>
              <w:left w:w="300" w:type="dxa"/>
              <w:bottom w:w="60" w:type="dxa"/>
              <w:right w:w="300" w:type="dxa"/>
            </w:tcMar>
            <w:vAlign w:val="center"/>
            <w:hideMark/>
          </w:tcPr>
          <w:p w14:paraId="5DCD7671" w14:textId="77777777" w:rsidR="0063589B" w:rsidRPr="006C50D5" w:rsidRDefault="0063589B" w:rsidP="0063589B">
            <w:pPr>
              <w:pStyle w:val="NormalWeb"/>
              <w:numPr>
                <w:ilvl w:val="0"/>
                <w:numId w:val="40"/>
              </w:numPr>
              <w:spacing w:before="0" w:beforeAutospacing="0" w:after="0" w:afterAutospacing="0" w:line="264" w:lineRule="auto"/>
              <w:ind w:left="142" w:right="-263"/>
              <w:rPr>
                <w:rFonts w:ascii="Biome Light" w:hAnsi="Biome Light" w:cs="Biome Light"/>
                <w:sz w:val="22"/>
                <w:szCs w:val="22"/>
              </w:rPr>
            </w:pPr>
            <w:r w:rsidRPr="006C50D5">
              <w:rPr>
                <w:rFonts w:ascii="Biome Light" w:hAnsi="Biome Light" w:cs="Biome Light"/>
                <w:sz w:val="22"/>
                <w:szCs w:val="22"/>
              </w:rPr>
              <w:t>Identify artifacts required for forensics collection.</w:t>
            </w:r>
          </w:p>
          <w:p w14:paraId="2E45AF22" w14:textId="77777777" w:rsidR="0063589B" w:rsidRPr="006C50D5" w:rsidRDefault="0063589B" w:rsidP="0063589B">
            <w:pPr>
              <w:pStyle w:val="NormalWeb"/>
              <w:numPr>
                <w:ilvl w:val="0"/>
                <w:numId w:val="40"/>
              </w:numPr>
              <w:spacing w:before="0" w:beforeAutospacing="0" w:after="0" w:afterAutospacing="0" w:line="264" w:lineRule="auto"/>
              <w:ind w:left="142" w:right="-263"/>
              <w:rPr>
                <w:rFonts w:ascii="Biome Light" w:hAnsi="Biome Light" w:cs="Biome Light"/>
                <w:sz w:val="22"/>
                <w:szCs w:val="22"/>
              </w:rPr>
            </w:pPr>
            <w:r w:rsidRPr="006C50D5">
              <w:rPr>
                <w:rFonts w:ascii="Biome Light" w:hAnsi="Biome Light" w:cs="Biome Light"/>
                <w:sz w:val="22"/>
                <w:szCs w:val="22"/>
              </w:rPr>
              <w:t>Capture and secure backups of key systems.</w:t>
            </w:r>
          </w:p>
          <w:p w14:paraId="425C7C46" w14:textId="77777777" w:rsidR="0063589B" w:rsidRPr="006C50D5" w:rsidRDefault="0063589B" w:rsidP="0063589B">
            <w:pPr>
              <w:pStyle w:val="NormalWeb"/>
              <w:numPr>
                <w:ilvl w:val="0"/>
                <w:numId w:val="40"/>
              </w:numPr>
              <w:spacing w:before="0" w:beforeAutospacing="0" w:after="0" w:afterAutospacing="0" w:line="264" w:lineRule="auto"/>
              <w:ind w:left="142" w:right="-263"/>
              <w:rPr>
                <w:rFonts w:ascii="Biome Light" w:hAnsi="Biome Light" w:cs="Biome Light"/>
                <w:sz w:val="22"/>
                <w:szCs w:val="22"/>
              </w:rPr>
            </w:pPr>
            <w:r w:rsidRPr="006C50D5">
              <w:rPr>
                <w:rFonts w:ascii="Biome Light" w:hAnsi="Biome Light" w:cs="Biome Light"/>
                <w:sz w:val="22"/>
                <w:szCs w:val="22"/>
              </w:rPr>
              <w:t>Define mechanisms for analysis of identified logs and artifacts.</w:t>
            </w:r>
          </w:p>
          <w:p w14:paraId="711869DC" w14:textId="77777777" w:rsidR="0063589B" w:rsidRPr="006C50D5" w:rsidRDefault="0063589B" w:rsidP="0063589B">
            <w:pPr>
              <w:pStyle w:val="NormalWeb"/>
              <w:numPr>
                <w:ilvl w:val="0"/>
                <w:numId w:val="40"/>
              </w:numPr>
              <w:spacing w:before="0" w:beforeAutospacing="0" w:after="0" w:afterAutospacing="0" w:line="264" w:lineRule="auto"/>
              <w:ind w:left="142" w:right="-263"/>
              <w:rPr>
                <w:rFonts w:ascii="Biome Light" w:hAnsi="Biome Light" w:cs="Biome Light"/>
                <w:sz w:val="22"/>
                <w:szCs w:val="22"/>
              </w:rPr>
            </w:pPr>
            <w:r w:rsidRPr="006C50D5">
              <w:rPr>
                <w:rFonts w:ascii="Biome Light" w:hAnsi="Biome Light" w:cs="Biome Light"/>
                <w:sz w:val="22"/>
                <w:szCs w:val="22"/>
              </w:rPr>
              <w:t>Implement automation for forensics analysis.</w:t>
            </w:r>
          </w:p>
        </w:tc>
      </w:tr>
    </w:tbl>
    <w:p w14:paraId="74F3D593" w14:textId="77777777" w:rsidR="0063589B" w:rsidRPr="006C50D5" w:rsidRDefault="0063589B" w:rsidP="0063589B">
      <w:pPr>
        <w:pStyle w:val="NormalWeb"/>
        <w:spacing w:before="0" w:beforeAutospacing="0" w:after="0" w:afterAutospacing="0" w:line="264" w:lineRule="auto"/>
        <w:rPr>
          <w:rFonts w:ascii="Biome Light" w:hAnsi="Biome Light" w:cs="Biome Light"/>
          <w:color w:val="16191F"/>
          <w:sz w:val="22"/>
          <w:szCs w:val="22"/>
        </w:rPr>
      </w:pPr>
    </w:p>
    <w:p w14:paraId="6C24F96E" w14:textId="77777777" w:rsidR="0063589B" w:rsidRPr="006C50D5" w:rsidRDefault="0063589B" w:rsidP="0063589B">
      <w:pPr>
        <w:rPr>
          <w:rFonts w:ascii="Biome Light" w:hAnsi="Biome Light" w:cs="Biome Light"/>
        </w:rPr>
      </w:pPr>
    </w:p>
    <w:p w14:paraId="624BF641" w14:textId="77777777" w:rsidR="00566476" w:rsidRPr="00566476" w:rsidRDefault="00566476" w:rsidP="0063589B">
      <w:pPr>
        <w:ind w:left="0"/>
        <w:jc w:val="left"/>
        <w:rPr>
          <w:rFonts w:ascii="Biome Light" w:hAnsi="Biome Light" w:cs="Biome Light"/>
          <w:color w:val="16191F"/>
          <w:sz w:val="20"/>
          <w:szCs w:val="20"/>
        </w:rPr>
      </w:pPr>
    </w:p>
    <w:sectPr w:rsidR="00566476" w:rsidRPr="00566476" w:rsidSect="00FA7AAA">
      <w:footerReference w:type="default" r:id="rId10"/>
      <w:headerReference w:type="first" r:id="rId11"/>
      <w:pgSz w:w="12240" w:h="15840"/>
      <w:pgMar w:top="1350" w:right="720" w:bottom="720" w:left="720" w:header="5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730D8" w14:textId="77777777" w:rsidR="00B53B69" w:rsidRDefault="00B53B69" w:rsidP="00AB2BFC">
      <w:r>
        <w:separator/>
      </w:r>
    </w:p>
  </w:endnote>
  <w:endnote w:type="continuationSeparator" w:id="0">
    <w:p w14:paraId="78C31E52" w14:textId="77777777" w:rsidR="00B53B69" w:rsidRDefault="00B53B69" w:rsidP="00AB2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Biome Light">
    <w:altName w:val="Sylfaen"/>
    <w:charset w:val="00"/>
    <w:family w:val="swiss"/>
    <w:pitch w:val="variable"/>
    <w:sig w:usb0="A11526FF" w:usb1="8000000A" w:usb2="00010000" w:usb3="00000000" w:csb0="0000019F" w:csb1="00000000"/>
  </w:font>
  <w:font w:name="Segoe UI">
    <w:panose1 w:val="020B0502040204020203"/>
    <w:charset w:val="00"/>
    <w:family w:val="swiss"/>
    <w:pitch w:val="variable"/>
    <w:sig w:usb0="E4002EFF" w:usb1="C000E47F" w:usb2="00000009" w:usb3="00000000" w:csb0="000001FF" w:csb1="00000000"/>
  </w:font>
  <w:font w:name="Biome">
    <w:altName w:val="Sylfaen"/>
    <w:charset w:val="00"/>
    <w:family w:val="swiss"/>
    <w:pitch w:val="variable"/>
    <w:sig w:usb0="A11526FF" w:usb1="8000000A"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52F44" w14:textId="77777777" w:rsidR="00EB5B90" w:rsidRDefault="00EB5B90" w:rsidP="00FA7AAA">
    <w:pPr>
      <w:pStyle w:val="Footer"/>
      <w:jc w:val="right"/>
    </w:pPr>
  </w:p>
  <w:p w14:paraId="40B8BB11" w14:textId="77777777" w:rsidR="00EB5B90" w:rsidRDefault="00EB5B90" w:rsidP="00FA7AAA">
    <w:pPr>
      <w:pStyle w:val="Footer"/>
      <w:jc w:val="right"/>
    </w:pPr>
  </w:p>
  <w:p w14:paraId="4A871E9C" w14:textId="5C3F2595" w:rsidR="00FA7AAA" w:rsidRDefault="00FA7AAA" w:rsidP="00FA7AAA">
    <w:pPr>
      <w:pStyle w:val="Footer"/>
      <w:jc w:val="right"/>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B8F26" w14:textId="77777777" w:rsidR="00B53B69" w:rsidRDefault="00B53B69" w:rsidP="00AB2BFC">
      <w:r>
        <w:separator/>
      </w:r>
    </w:p>
  </w:footnote>
  <w:footnote w:type="continuationSeparator" w:id="0">
    <w:p w14:paraId="7439BEAD" w14:textId="77777777" w:rsidR="00B53B69" w:rsidRDefault="00B53B69" w:rsidP="00AB2B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2E7BC" w14:textId="69427D97" w:rsidR="00AB2BFC" w:rsidRDefault="00AB2BFC" w:rsidP="00AB2BFC">
    <w:pPr>
      <w:pStyle w:val="Header"/>
      <w:ind w:left="0"/>
    </w:pPr>
  </w:p>
  <w:p w14:paraId="46F744B3" w14:textId="77777777" w:rsidR="00AB2BFC" w:rsidRDefault="00AB2BFC" w:rsidP="00AB2BFC">
    <w:pPr>
      <w:pStyle w:val="Header"/>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0CB0"/>
    <w:multiLevelType w:val="hybridMultilevel"/>
    <w:tmpl w:val="E1CA7FCC"/>
    <w:lvl w:ilvl="0" w:tplc="238C11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F0323D"/>
    <w:multiLevelType w:val="hybridMultilevel"/>
    <w:tmpl w:val="FAD8F47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024E0A8E"/>
    <w:multiLevelType w:val="hybridMultilevel"/>
    <w:tmpl w:val="50C866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6907BFA"/>
    <w:multiLevelType w:val="multilevel"/>
    <w:tmpl w:val="0994A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104CB8"/>
    <w:multiLevelType w:val="multilevel"/>
    <w:tmpl w:val="F0C0A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775211"/>
    <w:multiLevelType w:val="hybridMultilevel"/>
    <w:tmpl w:val="216A25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DE94C25"/>
    <w:multiLevelType w:val="hybridMultilevel"/>
    <w:tmpl w:val="6E18F2FE"/>
    <w:lvl w:ilvl="0" w:tplc="5C165508">
      <w:start w:val="1"/>
      <w:numFmt w:val="decimal"/>
      <w:suff w:val="space"/>
      <w:lvlText w:val="%1."/>
      <w:lvlJc w:val="left"/>
      <w:pPr>
        <w:ind w:left="1080" w:hanging="360"/>
      </w:pPr>
      <w:rPr>
        <w:rFonts w:hint="default"/>
      </w:rPr>
    </w:lvl>
    <w:lvl w:ilvl="1" w:tplc="E8709588">
      <w:start w:val="1"/>
      <w:numFmt w:val="lowerLetter"/>
      <w:lvlText w:val="%2."/>
      <w:lvlJc w:val="left"/>
      <w:pPr>
        <w:ind w:left="1440" w:hanging="360"/>
      </w:pPr>
      <w:rPr>
        <w:rFonts w:hint="default"/>
        <w:b/>
        <w:bCs/>
      </w:rPr>
    </w:lvl>
    <w:lvl w:ilvl="2" w:tplc="23A4BC7A">
      <w:start w:val="1"/>
      <w:numFmt w:val="decimal"/>
      <w:lvlText w:val="%3)"/>
      <w:lvlJc w:val="left"/>
      <w:pPr>
        <w:ind w:left="1800" w:hanging="360"/>
      </w:pPr>
      <w:rPr>
        <w:rFonts w:hint="default"/>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E02148F"/>
    <w:multiLevelType w:val="multilevel"/>
    <w:tmpl w:val="BC686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FC22AFB"/>
    <w:multiLevelType w:val="multilevel"/>
    <w:tmpl w:val="12DA9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65D1A05"/>
    <w:multiLevelType w:val="hybridMultilevel"/>
    <w:tmpl w:val="CD5AB1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84622F"/>
    <w:multiLevelType w:val="hybridMultilevel"/>
    <w:tmpl w:val="2AD81AAA"/>
    <w:lvl w:ilvl="0" w:tplc="FFFFFFFF">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C146A23"/>
    <w:multiLevelType w:val="hybridMultilevel"/>
    <w:tmpl w:val="E7D2096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6AC402F"/>
    <w:multiLevelType w:val="hybridMultilevel"/>
    <w:tmpl w:val="22FEF454"/>
    <w:lvl w:ilvl="0" w:tplc="FFFFFFFF">
      <w:start w:val="1"/>
      <w:numFmt w:val="bullet"/>
      <w:lvlText w:val=""/>
      <w:lvlJc w:val="left"/>
      <w:pPr>
        <w:ind w:left="396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7DE1ADF"/>
    <w:multiLevelType w:val="hybridMultilevel"/>
    <w:tmpl w:val="1682B9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BA105B5"/>
    <w:multiLevelType w:val="hybridMultilevel"/>
    <w:tmpl w:val="73E81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5E1648"/>
    <w:multiLevelType w:val="hybridMultilevel"/>
    <w:tmpl w:val="EA7C37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03635E3"/>
    <w:multiLevelType w:val="hybridMultilevel"/>
    <w:tmpl w:val="033EC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6A3E4A"/>
    <w:multiLevelType w:val="multilevel"/>
    <w:tmpl w:val="B7EEA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6063242"/>
    <w:multiLevelType w:val="multilevel"/>
    <w:tmpl w:val="B48015EC"/>
    <w:lvl w:ilvl="0">
      <w:start w:val="5"/>
      <w:numFmt w:val="decimal"/>
      <w:lvlText w:val="%1."/>
      <w:lvlJc w:val="left"/>
      <w:pPr>
        <w:ind w:left="1440" w:hanging="360"/>
      </w:pPr>
      <w:rPr>
        <w:rFonts w:hint="default"/>
      </w:rPr>
    </w:lvl>
    <w:lvl w:ilvl="1">
      <w:start w:val="1"/>
      <w:numFmt w:val="decimal"/>
      <w:isLgl/>
      <w:lvlText w:val="%1.%2"/>
      <w:lvlJc w:val="left"/>
      <w:pPr>
        <w:ind w:left="1860" w:hanging="372"/>
      </w:pPr>
      <w:rPr>
        <w:rFonts w:hint="default"/>
      </w:rPr>
    </w:lvl>
    <w:lvl w:ilvl="2">
      <w:start w:val="1"/>
      <w:numFmt w:val="decimal"/>
      <w:isLgl/>
      <w:lvlText w:val="%1.%2.%3"/>
      <w:lvlJc w:val="left"/>
      <w:pPr>
        <w:ind w:left="2616" w:hanging="720"/>
      </w:pPr>
      <w:rPr>
        <w:rFonts w:hint="default"/>
      </w:rPr>
    </w:lvl>
    <w:lvl w:ilvl="3">
      <w:start w:val="1"/>
      <w:numFmt w:val="decimal"/>
      <w:isLgl/>
      <w:lvlText w:val="%1.%2.%3.%4"/>
      <w:lvlJc w:val="left"/>
      <w:pPr>
        <w:ind w:left="3024" w:hanging="720"/>
      </w:pPr>
      <w:rPr>
        <w:rFonts w:hint="default"/>
      </w:rPr>
    </w:lvl>
    <w:lvl w:ilvl="4">
      <w:start w:val="1"/>
      <w:numFmt w:val="decimal"/>
      <w:isLgl/>
      <w:lvlText w:val="%1.%2.%3.%4.%5"/>
      <w:lvlJc w:val="left"/>
      <w:pPr>
        <w:ind w:left="3792" w:hanging="1080"/>
      </w:pPr>
      <w:rPr>
        <w:rFonts w:hint="default"/>
      </w:rPr>
    </w:lvl>
    <w:lvl w:ilvl="5">
      <w:start w:val="1"/>
      <w:numFmt w:val="decimal"/>
      <w:isLgl/>
      <w:lvlText w:val="%1.%2.%3.%4.%5.%6"/>
      <w:lvlJc w:val="left"/>
      <w:pPr>
        <w:ind w:left="4200" w:hanging="1080"/>
      </w:pPr>
      <w:rPr>
        <w:rFonts w:hint="default"/>
      </w:rPr>
    </w:lvl>
    <w:lvl w:ilvl="6">
      <w:start w:val="1"/>
      <w:numFmt w:val="decimal"/>
      <w:isLgl/>
      <w:lvlText w:val="%1.%2.%3.%4.%5.%6.%7"/>
      <w:lvlJc w:val="left"/>
      <w:pPr>
        <w:ind w:left="4968" w:hanging="1440"/>
      </w:pPr>
      <w:rPr>
        <w:rFonts w:hint="default"/>
      </w:rPr>
    </w:lvl>
    <w:lvl w:ilvl="7">
      <w:start w:val="1"/>
      <w:numFmt w:val="decimal"/>
      <w:isLgl/>
      <w:lvlText w:val="%1.%2.%3.%4.%5.%6.%7.%8"/>
      <w:lvlJc w:val="left"/>
      <w:pPr>
        <w:ind w:left="5376" w:hanging="1440"/>
      </w:pPr>
      <w:rPr>
        <w:rFonts w:hint="default"/>
      </w:rPr>
    </w:lvl>
    <w:lvl w:ilvl="8">
      <w:start w:val="1"/>
      <w:numFmt w:val="decimal"/>
      <w:isLgl/>
      <w:lvlText w:val="%1.%2.%3.%4.%5.%6.%7.%8.%9"/>
      <w:lvlJc w:val="left"/>
      <w:pPr>
        <w:ind w:left="5784" w:hanging="1440"/>
      </w:pPr>
      <w:rPr>
        <w:rFonts w:hint="default"/>
      </w:rPr>
    </w:lvl>
  </w:abstractNum>
  <w:abstractNum w:abstractNumId="19" w15:restartNumberingAfterBreak="0">
    <w:nsid w:val="3842797E"/>
    <w:multiLevelType w:val="multilevel"/>
    <w:tmpl w:val="2CBED9DA"/>
    <w:lvl w:ilvl="0">
      <w:start w:val="1"/>
      <w:numFmt w:val="bullet"/>
      <w:lvlText w:val=""/>
      <w:lvlJc w:val="left"/>
      <w:pPr>
        <w:ind w:left="1080" w:hanging="360"/>
      </w:pPr>
      <w:rPr>
        <w:rFonts w:ascii="Symbol" w:hAnsi="Symbol" w:hint="default"/>
        <w:b/>
        <w:bCs/>
      </w:rPr>
    </w:lvl>
    <w:lvl w:ilvl="1">
      <w:start w:val="1"/>
      <w:numFmt w:val="bullet"/>
      <w:lvlText w:val=""/>
      <w:lvlJc w:val="left"/>
      <w:pPr>
        <w:ind w:left="1080" w:hanging="360"/>
      </w:pPr>
      <w:rPr>
        <w:rFonts w:ascii="Symbol" w:hAnsi="Symbol" w:hint="default"/>
      </w:rPr>
    </w:lvl>
    <w:lvl w:ilvl="2">
      <w:start w:val="1"/>
      <w:numFmt w:val="lowerLetter"/>
      <w:lvlText w:val="%3."/>
      <w:lvlJc w:val="left"/>
      <w:pPr>
        <w:ind w:left="1800" w:hanging="360"/>
      </w:pPr>
      <w:rPr>
        <w:rFonts w:hint="default"/>
      </w:rPr>
    </w:lvl>
    <w:lvl w:ilvl="3">
      <w:start w:val="1"/>
      <w:numFmt w:val="bullet"/>
      <w:lvlText w:val=""/>
      <w:lvlJc w:val="left"/>
      <w:pPr>
        <w:ind w:left="1800" w:hanging="360"/>
      </w:pPr>
      <w:rPr>
        <w:rFonts w:ascii="Symbol" w:hAnsi="Symbol"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560" w:hanging="1440"/>
      </w:pPr>
      <w:rPr>
        <w:rFonts w:hint="default"/>
      </w:rPr>
    </w:lvl>
  </w:abstractNum>
  <w:abstractNum w:abstractNumId="20" w15:restartNumberingAfterBreak="0">
    <w:nsid w:val="3A3F4BD3"/>
    <w:multiLevelType w:val="multilevel"/>
    <w:tmpl w:val="51C67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A7738F3"/>
    <w:multiLevelType w:val="hybridMultilevel"/>
    <w:tmpl w:val="0B6CB0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D191D05"/>
    <w:multiLevelType w:val="multilevel"/>
    <w:tmpl w:val="1C264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41C175F"/>
    <w:multiLevelType w:val="hybridMultilevel"/>
    <w:tmpl w:val="0498BCE0"/>
    <w:lvl w:ilvl="0" w:tplc="9C4A6C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4A07A20"/>
    <w:multiLevelType w:val="multilevel"/>
    <w:tmpl w:val="E0DCD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53F48CE"/>
    <w:multiLevelType w:val="hybridMultilevel"/>
    <w:tmpl w:val="AADE9770"/>
    <w:lvl w:ilvl="0" w:tplc="04090001">
      <w:start w:val="1"/>
      <w:numFmt w:val="bullet"/>
      <w:lvlText w:val=""/>
      <w:lvlJc w:val="left"/>
      <w:pPr>
        <w:ind w:left="1080" w:hanging="360"/>
      </w:pPr>
      <w:rPr>
        <w:rFonts w:ascii="Symbol" w:hAnsi="Symbol" w:hint="default"/>
      </w:rPr>
    </w:lvl>
    <w:lvl w:ilvl="1" w:tplc="20F2561E">
      <w:numFmt w:val="bullet"/>
      <w:lvlText w:val="•"/>
      <w:lvlJc w:val="left"/>
      <w:pPr>
        <w:ind w:left="1800" w:hanging="360"/>
      </w:pPr>
      <w:rPr>
        <w:rFonts w:ascii="Calibri" w:eastAsia="Calibri" w:hAnsi="Calibri" w:cs="Calibr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B8872A9"/>
    <w:multiLevelType w:val="hybridMultilevel"/>
    <w:tmpl w:val="2FC28A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D091633"/>
    <w:multiLevelType w:val="hybridMultilevel"/>
    <w:tmpl w:val="BD1458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DCA101D"/>
    <w:multiLevelType w:val="hybridMultilevel"/>
    <w:tmpl w:val="3A682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CD073D"/>
    <w:multiLevelType w:val="multilevel"/>
    <w:tmpl w:val="C5AE3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EA85BAD"/>
    <w:multiLevelType w:val="multilevel"/>
    <w:tmpl w:val="0B8C59C2"/>
    <w:lvl w:ilvl="0">
      <w:start w:val="4"/>
      <w:numFmt w:val="decimal"/>
      <w:lvlText w:val="%1"/>
      <w:lvlJc w:val="left"/>
      <w:pPr>
        <w:ind w:left="372" w:hanging="372"/>
      </w:pPr>
      <w:rPr>
        <w:rFonts w:hint="default"/>
      </w:rPr>
    </w:lvl>
    <w:lvl w:ilvl="1">
      <w:start w:val="1"/>
      <w:numFmt w:val="bullet"/>
      <w:lvlText w:val=""/>
      <w:lvlJc w:val="left"/>
      <w:pPr>
        <w:ind w:left="1080" w:hanging="360"/>
      </w:pPr>
      <w:rPr>
        <w:rFonts w:ascii="Symbol" w:hAnsi="Symbol" w:hint="default"/>
      </w:rPr>
    </w:lvl>
    <w:lvl w:ilvl="2">
      <w:start w:val="1"/>
      <w:numFmt w:val="lowerLetter"/>
      <w:lvlText w:val="%3."/>
      <w:lvlJc w:val="left"/>
      <w:pPr>
        <w:ind w:left="1440" w:hanging="360"/>
      </w:pPr>
      <w:rPr>
        <w:rFonts w:hint="default"/>
      </w:rPr>
    </w:lvl>
    <w:lvl w:ilvl="3">
      <w:start w:val="1"/>
      <w:numFmt w:val="bullet"/>
      <w:lvlText w:val=""/>
      <w:lvlJc w:val="left"/>
      <w:pPr>
        <w:ind w:left="1440" w:hanging="36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1" w15:restartNumberingAfterBreak="0">
    <w:nsid w:val="53E12A89"/>
    <w:multiLevelType w:val="multilevel"/>
    <w:tmpl w:val="2CBED9DA"/>
    <w:lvl w:ilvl="0">
      <w:start w:val="1"/>
      <w:numFmt w:val="bullet"/>
      <w:lvlText w:val=""/>
      <w:lvlJc w:val="left"/>
      <w:pPr>
        <w:ind w:left="720" w:hanging="360"/>
      </w:pPr>
      <w:rPr>
        <w:rFonts w:ascii="Symbol" w:hAnsi="Symbol" w:hint="default"/>
        <w:b/>
        <w:bCs/>
      </w:rPr>
    </w:lvl>
    <w:lvl w:ilvl="1">
      <w:start w:val="1"/>
      <w:numFmt w:val="bullet"/>
      <w:lvlText w:val=""/>
      <w:lvlJc w:val="left"/>
      <w:pPr>
        <w:ind w:left="720" w:hanging="360"/>
      </w:pPr>
      <w:rPr>
        <w:rFonts w:ascii="Symbol" w:hAnsi="Symbol" w:hint="default"/>
      </w:rPr>
    </w:lvl>
    <w:lvl w:ilvl="2">
      <w:start w:val="1"/>
      <w:numFmt w:val="lowerLetter"/>
      <w:lvlText w:val="%3."/>
      <w:lvlJc w:val="left"/>
      <w:pPr>
        <w:ind w:left="1440" w:hanging="360"/>
      </w:pPr>
      <w:rPr>
        <w:rFonts w:hint="default"/>
      </w:rPr>
    </w:lvl>
    <w:lvl w:ilvl="3">
      <w:start w:val="1"/>
      <w:numFmt w:val="bullet"/>
      <w:lvlText w:val=""/>
      <w:lvlJc w:val="left"/>
      <w:pPr>
        <w:ind w:left="1440" w:hanging="36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15:restartNumberingAfterBreak="0">
    <w:nsid w:val="56C75640"/>
    <w:multiLevelType w:val="hybridMultilevel"/>
    <w:tmpl w:val="2E54C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957BDF"/>
    <w:multiLevelType w:val="multilevel"/>
    <w:tmpl w:val="D9DA0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9B23FED"/>
    <w:multiLevelType w:val="hybridMultilevel"/>
    <w:tmpl w:val="5F84AC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9C35A91"/>
    <w:multiLevelType w:val="hybridMultilevel"/>
    <w:tmpl w:val="8EAE1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AA83040"/>
    <w:multiLevelType w:val="multilevel"/>
    <w:tmpl w:val="C434A356"/>
    <w:lvl w:ilvl="0">
      <w:start w:val="4"/>
      <w:numFmt w:val="decimal"/>
      <w:lvlText w:val="%1"/>
      <w:lvlJc w:val="left"/>
      <w:pPr>
        <w:ind w:left="372" w:hanging="372"/>
      </w:pPr>
      <w:rPr>
        <w:rFonts w:hint="default"/>
      </w:rPr>
    </w:lvl>
    <w:lvl w:ilvl="1">
      <w:start w:val="1"/>
      <w:numFmt w:val="decimal"/>
      <w:lvlText w:val="%1.%2"/>
      <w:lvlJc w:val="left"/>
      <w:pPr>
        <w:ind w:left="1092" w:hanging="372"/>
      </w:pPr>
      <w:rPr>
        <w:rFonts w:hint="default"/>
      </w:rPr>
    </w:lvl>
    <w:lvl w:ilvl="2">
      <w:start w:val="1"/>
      <w:numFmt w:val="lowerLetter"/>
      <w:lvlText w:val="%3."/>
      <w:lvlJc w:val="left"/>
      <w:pPr>
        <w:ind w:left="1440" w:hanging="360"/>
      </w:pPr>
      <w:rPr>
        <w:rFonts w:hint="default"/>
      </w:rPr>
    </w:lvl>
    <w:lvl w:ilvl="3">
      <w:start w:val="1"/>
      <w:numFmt w:val="bullet"/>
      <w:lvlText w:val=""/>
      <w:lvlJc w:val="left"/>
      <w:pPr>
        <w:ind w:left="1800" w:hanging="36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7" w15:restartNumberingAfterBreak="0">
    <w:nsid w:val="5CA02D8F"/>
    <w:multiLevelType w:val="hybridMultilevel"/>
    <w:tmpl w:val="1F6842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5DAF45D1"/>
    <w:multiLevelType w:val="multilevel"/>
    <w:tmpl w:val="41666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F906281"/>
    <w:multiLevelType w:val="multilevel"/>
    <w:tmpl w:val="2CBED9DA"/>
    <w:lvl w:ilvl="0">
      <w:start w:val="1"/>
      <w:numFmt w:val="bullet"/>
      <w:lvlText w:val=""/>
      <w:lvlJc w:val="left"/>
      <w:pPr>
        <w:ind w:left="1080" w:hanging="360"/>
      </w:pPr>
      <w:rPr>
        <w:rFonts w:ascii="Symbol" w:hAnsi="Symbol" w:hint="default"/>
        <w:b/>
        <w:bCs/>
      </w:rPr>
    </w:lvl>
    <w:lvl w:ilvl="1">
      <w:start w:val="1"/>
      <w:numFmt w:val="bullet"/>
      <w:lvlText w:val=""/>
      <w:lvlJc w:val="left"/>
      <w:pPr>
        <w:ind w:left="1080" w:hanging="360"/>
      </w:pPr>
      <w:rPr>
        <w:rFonts w:ascii="Symbol" w:hAnsi="Symbol" w:hint="default"/>
      </w:rPr>
    </w:lvl>
    <w:lvl w:ilvl="2">
      <w:start w:val="1"/>
      <w:numFmt w:val="lowerLetter"/>
      <w:lvlText w:val="%3."/>
      <w:lvlJc w:val="left"/>
      <w:pPr>
        <w:ind w:left="1800" w:hanging="360"/>
      </w:pPr>
      <w:rPr>
        <w:rFonts w:hint="default"/>
      </w:rPr>
    </w:lvl>
    <w:lvl w:ilvl="3">
      <w:start w:val="1"/>
      <w:numFmt w:val="bullet"/>
      <w:lvlText w:val=""/>
      <w:lvlJc w:val="left"/>
      <w:pPr>
        <w:ind w:left="1800" w:hanging="360"/>
      </w:pPr>
      <w:rPr>
        <w:rFonts w:ascii="Symbol" w:hAnsi="Symbol"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560" w:hanging="1440"/>
      </w:pPr>
      <w:rPr>
        <w:rFonts w:hint="default"/>
      </w:rPr>
    </w:lvl>
  </w:abstractNum>
  <w:abstractNum w:abstractNumId="40" w15:restartNumberingAfterBreak="0">
    <w:nsid w:val="60D50BEC"/>
    <w:multiLevelType w:val="multilevel"/>
    <w:tmpl w:val="362C86BE"/>
    <w:lvl w:ilvl="0">
      <w:start w:val="1"/>
      <w:numFmt w:val="decimal"/>
      <w:lvlText w:val="%1."/>
      <w:lvlJc w:val="left"/>
      <w:pPr>
        <w:ind w:left="372" w:hanging="372"/>
      </w:pPr>
      <w:rPr>
        <w:rFonts w:hint="default"/>
        <w:b/>
        <w:bCs/>
      </w:rPr>
    </w:lvl>
    <w:lvl w:ilvl="1">
      <w:start w:val="1"/>
      <w:numFmt w:val="bullet"/>
      <w:lvlText w:val=""/>
      <w:lvlJc w:val="left"/>
      <w:pPr>
        <w:ind w:left="720" w:hanging="360"/>
      </w:pPr>
      <w:rPr>
        <w:rFonts w:ascii="Symbol" w:hAnsi="Symbol" w:hint="default"/>
      </w:rPr>
    </w:lvl>
    <w:lvl w:ilvl="2">
      <w:start w:val="1"/>
      <w:numFmt w:val="lowerLetter"/>
      <w:lvlText w:val="%3."/>
      <w:lvlJc w:val="left"/>
      <w:pPr>
        <w:ind w:left="1440" w:hanging="360"/>
      </w:pPr>
      <w:rPr>
        <w:rFonts w:hint="default"/>
      </w:rPr>
    </w:lvl>
    <w:lvl w:ilvl="3">
      <w:start w:val="1"/>
      <w:numFmt w:val="bullet"/>
      <w:lvlText w:val=""/>
      <w:lvlJc w:val="left"/>
      <w:pPr>
        <w:ind w:left="1440" w:hanging="36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6AEB1A01"/>
    <w:multiLevelType w:val="multilevel"/>
    <w:tmpl w:val="DE54C810"/>
    <w:lvl w:ilvl="0">
      <w:start w:val="4"/>
      <w:numFmt w:val="decimal"/>
      <w:lvlText w:val="%1"/>
      <w:lvlJc w:val="left"/>
      <w:pPr>
        <w:ind w:left="372" w:hanging="372"/>
      </w:pPr>
      <w:rPr>
        <w:rFonts w:hint="default"/>
      </w:rPr>
    </w:lvl>
    <w:lvl w:ilvl="1">
      <w:start w:val="1"/>
      <w:numFmt w:val="decimal"/>
      <w:lvlText w:val="%1.%2"/>
      <w:lvlJc w:val="left"/>
      <w:pPr>
        <w:ind w:left="1092" w:hanging="372"/>
      </w:pPr>
      <w:rPr>
        <w:rFonts w:hint="default"/>
      </w:rPr>
    </w:lvl>
    <w:lvl w:ilvl="2">
      <w:start w:val="1"/>
      <w:numFmt w:val="lowerLetter"/>
      <w:lvlText w:val="%3."/>
      <w:lvlJc w:val="left"/>
      <w:pPr>
        <w:ind w:left="1440" w:hanging="360"/>
      </w:pPr>
      <w:rPr>
        <w:rFonts w:hint="default"/>
      </w:rPr>
    </w:lvl>
    <w:lvl w:ilvl="3">
      <w:start w:val="1"/>
      <w:numFmt w:val="bullet"/>
      <w:lvlText w:val=""/>
      <w:lvlJc w:val="left"/>
      <w:pPr>
        <w:ind w:left="1440" w:hanging="36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2" w15:restartNumberingAfterBreak="0">
    <w:nsid w:val="72BD7AF4"/>
    <w:multiLevelType w:val="multilevel"/>
    <w:tmpl w:val="5B346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9F2105B"/>
    <w:multiLevelType w:val="hybridMultilevel"/>
    <w:tmpl w:val="7E482FAC"/>
    <w:lvl w:ilvl="0" w:tplc="238C11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191190"/>
    <w:multiLevelType w:val="multilevel"/>
    <w:tmpl w:val="A770E788"/>
    <w:lvl w:ilvl="0">
      <w:start w:val="1"/>
      <w:numFmt w:val="decimal"/>
      <w:lvlText w:val="%1"/>
      <w:lvlJc w:val="left"/>
      <w:pPr>
        <w:ind w:left="372" w:hanging="372"/>
      </w:pPr>
      <w:rPr>
        <w:rFonts w:hint="default"/>
      </w:rPr>
    </w:lvl>
    <w:lvl w:ilvl="1">
      <w:start w:val="1"/>
      <w:numFmt w:val="bullet"/>
      <w:lvlText w:val=""/>
      <w:lvlJc w:val="left"/>
      <w:pPr>
        <w:ind w:left="1080" w:hanging="360"/>
      </w:pPr>
      <w:rPr>
        <w:rFonts w:ascii="Symbol" w:hAnsi="Symbol" w:hint="default"/>
      </w:rPr>
    </w:lvl>
    <w:lvl w:ilvl="2">
      <w:start w:val="1"/>
      <w:numFmt w:val="lowerLetter"/>
      <w:lvlText w:val="%3."/>
      <w:lvlJc w:val="left"/>
      <w:pPr>
        <w:ind w:left="1440" w:hanging="360"/>
      </w:pPr>
      <w:rPr>
        <w:rFonts w:hint="default"/>
      </w:rPr>
    </w:lvl>
    <w:lvl w:ilvl="3">
      <w:start w:val="1"/>
      <w:numFmt w:val="bullet"/>
      <w:lvlText w:val=""/>
      <w:lvlJc w:val="left"/>
      <w:pPr>
        <w:ind w:left="1440" w:hanging="36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5" w15:restartNumberingAfterBreak="0">
    <w:nsid w:val="7DB738A5"/>
    <w:multiLevelType w:val="hybridMultilevel"/>
    <w:tmpl w:val="BE5C867A"/>
    <w:lvl w:ilvl="0" w:tplc="238C11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E107434"/>
    <w:multiLevelType w:val="hybridMultilevel"/>
    <w:tmpl w:val="CD5AB1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00001382">
    <w:abstractNumId w:val="6"/>
  </w:num>
  <w:num w:numId="2" w16cid:durableId="1444568891">
    <w:abstractNumId w:val="12"/>
  </w:num>
  <w:num w:numId="3" w16cid:durableId="216161553">
    <w:abstractNumId w:val="10"/>
  </w:num>
  <w:num w:numId="4" w16cid:durableId="1614632496">
    <w:abstractNumId w:val="18"/>
  </w:num>
  <w:num w:numId="5" w16cid:durableId="2051176409">
    <w:abstractNumId w:val="1"/>
  </w:num>
  <w:num w:numId="6" w16cid:durableId="1333724143">
    <w:abstractNumId w:val="41"/>
  </w:num>
  <w:num w:numId="7" w16cid:durableId="1531994200">
    <w:abstractNumId w:val="36"/>
  </w:num>
  <w:num w:numId="8" w16cid:durableId="1901674790">
    <w:abstractNumId w:val="40"/>
  </w:num>
  <w:num w:numId="9" w16cid:durableId="1096905830">
    <w:abstractNumId w:val="30"/>
  </w:num>
  <w:num w:numId="10" w16cid:durableId="289676265">
    <w:abstractNumId w:val="44"/>
  </w:num>
  <w:num w:numId="11" w16cid:durableId="1114907935">
    <w:abstractNumId w:val="34"/>
  </w:num>
  <w:num w:numId="12" w16cid:durableId="412623951">
    <w:abstractNumId w:val="15"/>
  </w:num>
  <w:num w:numId="13" w16cid:durableId="1239904329">
    <w:abstractNumId w:val="2"/>
  </w:num>
  <w:num w:numId="14" w16cid:durableId="970554063">
    <w:abstractNumId w:val="21"/>
  </w:num>
  <w:num w:numId="15" w16cid:durableId="450829956">
    <w:abstractNumId w:val="37"/>
  </w:num>
  <w:num w:numId="16" w16cid:durableId="77137975">
    <w:abstractNumId w:val="26"/>
  </w:num>
  <w:num w:numId="17" w16cid:durableId="792481757">
    <w:abstractNumId w:val="5"/>
  </w:num>
  <w:num w:numId="18" w16cid:durableId="924454880">
    <w:abstractNumId w:val="25"/>
  </w:num>
  <w:num w:numId="19" w16cid:durableId="1254820585">
    <w:abstractNumId w:val="27"/>
  </w:num>
  <w:num w:numId="20" w16cid:durableId="1963463054">
    <w:abstractNumId w:val="11"/>
  </w:num>
  <w:num w:numId="21" w16cid:durableId="553665375">
    <w:abstractNumId w:val="31"/>
  </w:num>
  <w:num w:numId="22" w16cid:durableId="177431659">
    <w:abstractNumId w:val="19"/>
  </w:num>
  <w:num w:numId="23" w16cid:durableId="1702706906">
    <w:abstractNumId w:val="39"/>
  </w:num>
  <w:num w:numId="24" w16cid:durableId="1878934435">
    <w:abstractNumId w:val="9"/>
  </w:num>
  <w:num w:numId="25" w16cid:durableId="1154108558">
    <w:abstractNumId w:val="46"/>
  </w:num>
  <w:num w:numId="26" w16cid:durableId="1273434432">
    <w:abstractNumId w:val="0"/>
  </w:num>
  <w:num w:numId="27" w16cid:durableId="1008869022">
    <w:abstractNumId w:val="23"/>
  </w:num>
  <w:num w:numId="28" w16cid:durableId="1219365693">
    <w:abstractNumId w:val="45"/>
  </w:num>
  <w:num w:numId="29" w16cid:durableId="638070478">
    <w:abstractNumId w:val="43"/>
  </w:num>
  <w:num w:numId="30" w16cid:durableId="1027409709">
    <w:abstractNumId w:val="24"/>
  </w:num>
  <w:num w:numId="31" w16cid:durableId="1713574526">
    <w:abstractNumId w:val="22"/>
  </w:num>
  <w:num w:numId="32" w16cid:durableId="879778232">
    <w:abstractNumId w:val="7"/>
  </w:num>
  <w:num w:numId="33" w16cid:durableId="622006073">
    <w:abstractNumId w:val="4"/>
  </w:num>
  <w:num w:numId="34" w16cid:durableId="2043749893">
    <w:abstractNumId w:val="29"/>
  </w:num>
  <w:num w:numId="35" w16cid:durableId="301926178">
    <w:abstractNumId w:val="38"/>
  </w:num>
  <w:num w:numId="36" w16cid:durableId="1902013857">
    <w:abstractNumId w:val="33"/>
  </w:num>
  <w:num w:numId="37" w16cid:durableId="865293260">
    <w:abstractNumId w:val="42"/>
  </w:num>
  <w:num w:numId="38" w16cid:durableId="1036850297">
    <w:abstractNumId w:val="8"/>
  </w:num>
  <w:num w:numId="39" w16cid:durableId="1832335583">
    <w:abstractNumId w:val="20"/>
  </w:num>
  <w:num w:numId="40" w16cid:durableId="33776686">
    <w:abstractNumId w:val="3"/>
  </w:num>
  <w:num w:numId="41" w16cid:durableId="1756585248">
    <w:abstractNumId w:val="35"/>
  </w:num>
  <w:num w:numId="42" w16cid:durableId="1338847967">
    <w:abstractNumId w:val="28"/>
  </w:num>
  <w:num w:numId="43" w16cid:durableId="1168136562">
    <w:abstractNumId w:val="16"/>
  </w:num>
  <w:num w:numId="44" w16cid:durableId="144976949">
    <w:abstractNumId w:val="14"/>
  </w:num>
  <w:num w:numId="45" w16cid:durableId="669407149">
    <w:abstractNumId w:val="17"/>
  </w:num>
  <w:num w:numId="46" w16cid:durableId="311065685">
    <w:abstractNumId w:val="13"/>
  </w:num>
  <w:num w:numId="47" w16cid:durableId="7580670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C09"/>
    <w:rsid w:val="001D13A0"/>
    <w:rsid w:val="001E3269"/>
    <w:rsid w:val="002B5D23"/>
    <w:rsid w:val="00374241"/>
    <w:rsid w:val="00384CE4"/>
    <w:rsid w:val="0040486D"/>
    <w:rsid w:val="00447E0B"/>
    <w:rsid w:val="00494737"/>
    <w:rsid w:val="00496B55"/>
    <w:rsid w:val="00566436"/>
    <w:rsid w:val="00566476"/>
    <w:rsid w:val="005A2992"/>
    <w:rsid w:val="00607075"/>
    <w:rsid w:val="0063589B"/>
    <w:rsid w:val="0064738B"/>
    <w:rsid w:val="00655DB8"/>
    <w:rsid w:val="0066530B"/>
    <w:rsid w:val="00672183"/>
    <w:rsid w:val="00754FFD"/>
    <w:rsid w:val="00761FEE"/>
    <w:rsid w:val="00770EAD"/>
    <w:rsid w:val="007B5111"/>
    <w:rsid w:val="007E352F"/>
    <w:rsid w:val="008562B9"/>
    <w:rsid w:val="008E77DD"/>
    <w:rsid w:val="009E3AFD"/>
    <w:rsid w:val="009F1301"/>
    <w:rsid w:val="009F3598"/>
    <w:rsid w:val="00A84259"/>
    <w:rsid w:val="00AB2BFC"/>
    <w:rsid w:val="00B03565"/>
    <w:rsid w:val="00B53B69"/>
    <w:rsid w:val="00C624F5"/>
    <w:rsid w:val="00CC10B4"/>
    <w:rsid w:val="00D03584"/>
    <w:rsid w:val="00E54C09"/>
    <w:rsid w:val="00EB287B"/>
    <w:rsid w:val="00EB5B90"/>
    <w:rsid w:val="00EC2A89"/>
    <w:rsid w:val="00F922F2"/>
    <w:rsid w:val="00FA7A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1FB633"/>
  <w15:chartTrackingRefBased/>
  <w15:docId w15:val="{D3475778-CF2C-42BB-81C9-F3E064C68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ind w:left="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4C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4C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4C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4C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4C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4C0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4C0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4C0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4C0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5111"/>
    <w:rPr>
      <w:color w:val="000000" w:themeColor="text1"/>
      <w:u w:val="single"/>
    </w:rPr>
  </w:style>
  <w:style w:type="paragraph" w:styleId="ListParagraph">
    <w:name w:val="List Paragraph"/>
    <w:basedOn w:val="Normal"/>
    <w:uiPriority w:val="34"/>
    <w:qFormat/>
    <w:rsid w:val="00494737"/>
    <w:pPr>
      <w:widowControl w:val="0"/>
      <w:tabs>
        <w:tab w:val="left" w:pos="4320"/>
      </w:tabs>
      <w:autoSpaceDE w:val="0"/>
      <w:autoSpaceDN w:val="0"/>
      <w:ind w:left="1180" w:hanging="360"/>
      <w:jc w:val="left"/>
    </w:pPr>
    <w:rPr>
      <w:rFonts w:ascii="Calibri" w:eastAsia="Book Antiqua" w:hAnsi="Calibri" w:cs="Book Antiqua"/>
      <w:kern w:val="0"/>
      <w:sz w:val="24"/>
      <w:szCs w:val="24"/>
      <w:lang w:bidi="en-US"/>
      <w14:ligatures w14:val="none"/>
    </w:rPr>
  </w:style>
  <w:style w:type="character" w:customStyle="1" w:styleId="Heading1Char">
    <w:name w:val="Heading 1 Char"/>
    <w:basedOn w:val="DefaultParagraphFont"/>
    <w:link w:val="Heading1"/>
    <w:uiPriority w:val="9"/>
    <w:rsid w:val="00E54C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4C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4C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4C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4C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4C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4C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4C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4C09"/>
    <w:rPr>
      <w:rFonts w:eastAsiaTheme="majorEastAsia" w:cstheme="majorBidi"/>
      <w:color w:val="272727" w:themeColor="text1" w:themeTint="D8"/>
    </w:rPr>
  </w:style>
  <w:style w:type="paragraph" w:styleId="Title">
    <w:name w:val="Title"/>
    <w:basedOn w:val="Normal"/>
    <w:next w:val="Normal"/>
    <w:link w:val="TitleChar"/>
    <w:uiPriority w:val="10"/>
    <w:qFormat/>
    <w:rsid w:val="00E54C0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4C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4C09"/>
    <w:pPr>
      <w:numPr>
        <w:ilvl w:val="1"/>
      </w:numPr>
      <w:spacing w:after="160"/>
      <w:ind w:left="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4C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4C0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54C09"/>
    <w:rPr>
      <w:i/>
      <w:iCs/>
      <w:color w:val="404040" w:themeColor="text1" w:themeTint="BF"/>
    </w:rPr>
  </w:style>
  <w:style w:type="character" w:styleId="IntenseEmphasis">
    <w:name w:val="Intense Emphasis"/>
    <w:basedOn w:val="DefaultParagraphFont"/>
    <w:uiPriority w:val="21"/>
    <w:qFormat/>
    <w:rsid w:val="00E54C09"/>
    <w:rPr>
      <w:i/>
      <w:iCs/>
      <w:color w:val="0F4761" w:themeColor="accent1" w:themeShade="BF"/>
    </w:rPr>
  </w:style>
  <w:style w:type="paragraph" w:styleId="IntenseQuote">
    <w:name w:val="Intense Quote"/>
    <w:basedOn w:val="Normal"/>
    <w:next w:val="Normal"/>
    <w:link w:val="IntenseQuoteChar"/>
    <w:uiPriority w:val="30"/>
    <w:qFormat/>
    <w:rsid w:val="00E54C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4C09"/>
    <w:rPr>
      <w:i/>
      <w:iCs/>
      <w:color w:val="0F4761" w:themeColor="accent1" w:themeShade="BF"/>
    </w:rPr>
  </w:style>
  <w:style w:type="character" w:styleId="IntenseReference">
    <w:name w:val="Intense Reference"/>
    <w:basedOn w:val="DefaultParagraphFont"/>
    <w:uiPriority w:val="32"/>
    <w:qFormat/>
    <w:rsid w:val="00E54C09"/>
    <w:rPr>
      <w:b/>
      <w:bCs/>
      <w:smallCaps/>
      <w:color w:val="0F4761" w:themeColor="accent1" w:themeShade="BF"/>
      <w:spacing w:val="5"/>
    </w:rPr>
  </w:style>
  <w:style w:type="paragraph" w:styleId="TOC2">
    <w:name w:val="toc 2"/>
    <w:basedOn w:val="Normal"/>
    <w:next w:val="Normal"/>
    <w:link w:val="TOC2Char"/>
    <w:autoRedefine/>
    <w:uiPriority w:val="39"/>
    <w:unhideWhenUsed/>
    <w:rsid w:val="00607075"/>
    <w:pPr>
      <w:widowControl w:val="0"/>
      <w:autoSpaceDE w:val="0"/>
      <w:autoSpaceDN w:val="0"/>
      <w:spacing w:after="100" w:line="264" w:lineRule="auto"/>
      <w:ind w:left="220"/>
    </w:pPr>
    <w:rPr>
      <w:rFonts w:ascii="Biome Light" w:eastAsia="Segoe UI" w:hAnsi="Biome Light" w:cs="Biome"/>
      <w:color w:val="000000" w:themeColor="text1"/>
      <w:kern w:val="0"/>
      <w14:ligatures w14:val="none"/>
    </w:rPr>
  </w:style>
  <w:style w:type="character" w:customStyle="1" w:styleId="TOC2Char">
    <w:name w:val="TOC 2 Char"/>
    <w:basedOn w:val="DefaultParagraphFont"/>
    <w:link w:val="TOC2"/>
    <w:uiPriority w:val="39"/>
    <w:rsid w:val="00607075"/>
    <w:rPr>
      <w:rFonts w:ascii="Biome Light" w:eastAsia="Segoe UI" w:hAnsi="Biome Light" w:cs="Biome"/>
      <w:color w:val="000000" w:themeColor="text1"/>
      <w:kern w:val="0"/>
      <w14:ligatures w14:val="none"/>
    </w:rPr>
  </w:style>
  <w:style w:type="table" w:styleId="TableGrid">
    <w:name w:val="Table Grid"/>
    <w:basedOn w:val="TableNormal"/>
    <w:uiPriority w:val="59"/>
    <w:rsid w:val="00607075"/>
    <w:pPr>
      <w:widowControl w:val="0"/>
      <w:autoSpaceDE w:val="0"/>
      <w:autoSpaceDN w:val="0"/>
      <w:ind w:left="0"/>
      <w:jc w:val="lef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61FEE"/>
    <w:pPr>
      <w:ind w:left="0"/>
      <w:jc w:val="left"/>
    </w:pPr>
    <w:rPr>
      <w:rFonts w:ascii="Biome" w:eastAsia="Segoe UI" w:hAnsi="Biome" w:cs="Biome"/>
      <w:color w:val="000000" w:themeColor="text1"/>
      <w:kern w:val="0"/>
      <w14:ligatures w14:val="none"/>
    </w:rPr>
  </w:style>
  <w:style w:type="paragraph" w:styleId="NormalWeb">
    <w:name w:val="Normal (Web)"/>
    <w:basedOn w:val="Normal"/>
    <w:uiPriority w:val="99"/>
    <w:unhideWhenUsed/>
    <w:rsid w:val="008562B9"/>
    <w:pPr>
      <w:spacing w:before="100" w:beforeAutospacing="1" w:after="100" w:afterAutospacing="1"/>
      <w:ind w:left="0"/>
      <w:jc w:val="left"/>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AB2BFC"/>
    <w:pPr>
      <w:tabs>
        <w:tab w:val="center" w:pos="4680"/>
        <w:tab w:val="right" w:pos="9360"/>
      </w:tabs>
    </w:pPr>
  </w:style>
  <w:style w:type="character" w:customStyle="1" w:styleId="HeaderChar">
    <w:name w:val="Header Char"/>
    <w:basedOn w:val="DefaultParagraphFont"/>
    <w:link w:val="Header"/>
    <w:uiPriority w:val="99"/>
    <w:rsid w:val="00AB2BFC"/>
  </w:style>
  <w:style w:type="paragraph" w:styleId="Footer">
    <w:name w:val="footer"/>
    <w:basedOn w:val="Normal"/>
    <w:link w:val="FooterChar"/>
    <w:uiPriority w:val="99"/>
    <w:unhideWhenUsed/>
    <w:rsid w:val="00AB2BFC"/>
    <w:pPr>
      <w:tabs>
        <w:tab w:val="center" w:pos="4680"/>
        <w:tab w:val="right" w:pos="9360"/>
      </w:tabs>
    </w:pPr>
  </w:style>
  <w:style w:type="character" w:customStyle="1" w:styleId="FooterChar">
    <w:name w:val="Footer Char"/>
    <w:basedOn w:val="DefaultParagraphFont"/>
    <w:link w:val="Footer"/>
    <w:uiPriority w:val="99"/>
    <w:rsid w:val="00AB2B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F8F01A1BA33E449636931DF3D4A9B1" ma:contentTypeVersion="18" ma:contentTypeDescription="Create a new document." ma:contentTypeScope="" ma:versionID="c5f252bf4adf1a4476c5d107879eb976">
  <xsd:schema xmlns:xsd="http://www.w3.org/2001/XMLSchema" xmlns:xs="http://www.w3.org/2001/XMLSchema" xmlns:p="http://schemas.microsoft.com/office/2006/metadata/properties" xmlns:ns2="17206fe7-0046-40ad-a0b9-2a29421cc7a7" xmlns:ns3="dcacbca1-799d-4bf8-9354-3e2947362d9f" targetNamespace="http://schemas.microsoft.com/office/2006/metadata/properties" ma:root="true" ma:fieldsID="c70b0460d4af85d716c71568637f4308" ns2:_="" ns3:_="">
    <xsd:import namespace="17206fe7-0046-40ad-a0b9-2a29421cc7a7"/>
    <xsd:import namespace="dcacbca1-799d-4bf8-9354-3e2947362d9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206fe7-0046-40ad-a0b9-2a29421cc7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3c9a6f7-ade9-44b3-9c8e-2bda038d950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acbca1-799d-4bf8-9354-3e2947362d9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9cb8df8-e562-4ab2-807d-2213ec907e6f}" ma:internalName="TaxCatchAll" ma:showField="CatchAllData" ma:web="dcacbca1-799d-4bf8-9354-3e2947362d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B68361-6DA7-49EB-A290-0FDB937D7999}">
  <ds:schemaRefs>
    <ds:schemaRef ds:uri="http://schemas.microsoft.com/sharepoint/v3/contenttype/forms"/>
  </ds:schemaRefs>
</ds:datastoreItem>
</file>

<file path=customXml/itemProps2.xml><?xml version="1.0" encoding="utf-8"?>
<ds:datastoreItem xmlns:ds="http://schemas.openxmlformats.org/officeDocument/2006/customXml" ds:itemID="{F28FB64B-B99C-420D-B413-F6E1635046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206fe7-0046-40ad-a0b9-2a29421cc7a7"/>
    <ds:schemaRef ds:uri="dcacbca1-799d-4bf8-9354-3e2947362d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1FEEC1-79F8-46D7-9726-6E288E441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888</Words>
  <Characters>5171</Characters>
  <Application>Microsoft Office Word</Application>
  <DocSecurity>0</DocSecurity>
  <Lines>159</Lines>
  <Paragraphs>75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6044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Vaughn Williams</dc:creator>
  <cp:keywords/>
  <dc:description/>
  <cp:lastModifiedBy>Michael Secrist</cp:lastModifiedBy>
  <cp:revision>3</cp:revision>
  <dcterms:created xsi:type="dcterms:W3CDTF">2025-09-16T17:09:00Z</dcterms:created>
  <dcterms:modified xsi:type="dcterms:W3CDTF">2025-11-04T20:46:00Z</dcterms:modified>
</cp:coreProperties>
</file>